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079B" w:rsidRPr="00772D99" w:rsidRDefault="0054079B" w:rsidP="0054079B">
      <w:pPr>
        <w:widowControl w:val="0"/>
        <w:autoSpaceDE w:val="0"/>
        <w:autoSpaceDN w:val="0"/>
        <w:adjustRightInd w:val="0"/>
        <w:jc w:val="center"/>
        <w:rPr>
          <w:rFonts w:ascii="Arial" w:hAnsi="Arial" w:cs="Arial"/>
        </w:rPr>
      </w:pPr>
      <w:r w:rsidRPr="00772D99">
        <w:rPr>
          <w:rFonts w:ascii="Arial" w:hAnsi="Arial" w:cs="Arial"/>
          <w:b/>
          <w:bCs/>
        </w:rPr>
        <w:t xml:space="preserve">Zmluva o dielo </w:t>
      </w:r>
      <w:r w:rsidRPr="00772D99">
        <w:rPr>
          <w:rFonts w:ascii="Arial" w:hAnsi="Arial" w:cs="Arial"/>
          <w:b/>
        </w:rPr>
        <w:t>č</w:t>
      </w:r>
      <w:r w:rsidRPr="00772D99">
        <w:rPr>
          <w:rFonts w:ascii="Arial" w:hAnsi="Arial" w:cs="Arial"/>
          <w:b/>
          <w:bCs/>
        </w:rPr>
        <w:t>. ...........</w:t>
      </w:r>
    </w:p>
    <w:p w:rsidR="0054079B" w:rsidRPr="00772D99" w:rsidRDefault="0054079B" w:rsidP="0054079B">
      <w:pPr>
        <w:widowControl w:val="0"/>
        <w:autoSpaceDE w:val="0"/>
        <w:autoSpaceDN w:val="0"/>
        <w:adjustRightInd w:val="0"/>
        <w:jc w:val="center"/>
        <w:rPr>
          <w:rFonts w:ascii="Arial" w:hAnsi="Arial" w:cs="Arial"/>
          <w:sz w:val="22"/>
          <w:szCs w:val="22"/>
        </w:rPr>
      </w:pPr>
    </w:p>
    <w:p w:rsidR="0054079B" w:rsidRPr="00772D99" w:rsidRDefault="0054079B" w:rsidP="0054079B">
      <w:pPr>
        <w:widowControl w:val="0"/>
        <w:overflowPunct w:val="0"/>
        <w:autoSpaceDE w:val="0"/>
        <w:autoSpaceDN w:val="0"/>
        <w:adjustRightInd w:val="0"/>
        <w:ind w:right="-6"/>
        <w:jc w:val="center"/>
        <w:rPr>
          <w:rFonts w:ascii="Arial" w:hAnsi="Arial" w:cs="Arial"/>
          <w:sz w:val="22"/>
          <w:szCs w:val="22"/>
        </w:rPr>
      </w:pPr>
      <w:r w:rsidRPr="00772D99">
        <w:rPr>
          <w:rFonts w:ascii="Arial" w:hAnsi="Arial" w:cs="Arial"/>
          <w:sz w:val="22"/>
          <w:szCs w:val="22"/>
        </w:rPr>
        <w:t>uzavretá podľa § 536 a nasl. zákona č. 513/1991 Zb. (Obchodného zákonníka)</w:t>
      </w:r>
    </w:p>
    <w:p w:rsidR="0054079B" w:rsidRPr="00772D99" w:rsidRDefault="0054079B" w:rsidP="0054079B">
      <w:pPr>
        <w:widowControl w:val="0"/>
        <w:autoSpaceDE w:val="0"/>
        <w:autoSpaceDN w:val="0"/>
        <w:adjustRightInd w:val="0"/>
        <w:jc w:val="center"/>
        <w:rPr>
          <w:rFonts w:ascii="Arial" w:hAnsi="Arial" w:cs="Arial"/>
          <w:i/>
          <w:sz w:val="22"/>
          <w:szCs w:val="22"/>
        </w:rPr>
      </w:pPr>
      <w:r w:rsidRPr="00772D99">
        <w:rPr>
          <w:rFonts w:ascii="Arial" w:hAnsi="Arial" w:cs="Arial"/>
          <w:i/>
          <w:sz w:val="22"/>
          <w:szCs w:val="22"/>
        </w:rPr>
        <w:t>(ďalej len „zmluva“)</w:t>
      </w:r>
    </w:p>
    <w:p w:rsidR="0054079B" w:rsidRPr="00772D99" w:rsidRDefault="0054079B" w:rsidP="0054079B">
      <w:pPr>
        <w:widowControl w:val="0"/>
        <w:autoSpaceDE w:val="0"/>
        <w:autoSpaceDN w:val="0"/>
        <w:adjustRightInd w:val="0"/>
        <w:rPr>
          <w:rFonts w:ascii="Arial" w:hAnsi="Arial" w:cs="Arial"/>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I.</w:t>
      </w: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ZMLUVNÉ STRANY</w:t>
      </w:r>
    </w:p>
    <w:p w:rsidR="0054079B" w:rsidRPr="00772D99" w:rsidRDefault="0054079B" w:rsidP="0054079B">
      <w:pPr>
        <w:widowControl w:val="0"/>
        <w:autoSpaceDE w:val="0"/>
        <w:autoSpaceDN w:val="0"/>
        <w:adjustRightInd w:val="0"/>
        <w:rPr>
          <w:rFonts w:ascii="Arial" w:hAnsi="Arial" w:cs="Arial"/>
          <w:sz w:val="22"/>
          <w:szCs w:val="22"/>
        </w:rPr>
      </w:pPr>
    </w:p>
    <w:p w:rsidR="0054079B" w:rsidRPr="00772D99" w:rsidRDefault="0054079B" w:rsidP="0054079B">
      <w:pPr>
        <w:widowControl w:val="0"/>
        <w:tabs>
          <w:tab w:val="left" w:pos="523"/>
          <w:tab w:val="left" w:pos="2924"/>
        </w:tabs>
        <w:autoSpaceDE w:val="0"/>
        <w:autoSpaceDN w:val="0"/>
        <w:adjustRightInd w:val="0"/>
        <w:ind w:left="4"/>
        <w:rPr>
          <w:rFonts w:ascii="Arial" w:hAnsi="Arial" w:cs="Arial"/>
          <w:sz w:val="22"/>
          <w:szCs w:val="22"/>
        </w:rPr>
      </w:pPr>
      <w:r w:rsidRPr="00772D99">
        <w:rPr>
          <w:rFonts w:ascii="Arial" w:hAnsi="Arial" w:cs="Arial"/>
          <w:b/>
          <w:sz w:val="22"/>
          <w:szCs w:val="22"/>
        </w:rPr>
        <w:t>1.1</w:t>
      </w:r>
      <w:r w:rsidRPr="00772D99">
        <w:rPr>
          <w:rFonts w:ascii="Arial" w:hAnsi="Arial" w:cs="Arial"/>
          <w:b/>
          <w:sz w:val="22"/>
          <w:szCs w:val="22"/>
        </w:rPr>
        <w:tab/>
        <w:t>Zhotoviteľ</w:t>
      </w:r>
      <w:r w:rsidRPr="00772D99">
        <w:rPr>
          <w:rFonts w:ascii="Arial" w:hAnsi="Arial" w:cs="Arial"/>
          <w:sz w:val="22"/>
          <w:szCs w:val="22"/>
        </w:rPr>
        <w:t>:</w:t>
      </w:r>
    </w:p>
    <w:p w:rsidR="0054079B" w:rsidRPr="00772D99" w:rsidRDefault="0054079B" w:rsidP="0054079B">
      <w:pPr>
        <w:widowControl w:val="0"/>
        <w:tabs>
          <w:tab w:val="left" w:pos="523"/>
          <w:tab w:val="left" w:pos="2924"/>
        </w:tabs>
        <w:autoSpaceDE w:val="0"/>
        <w:autoSpaceDN w:val="0"/>
        <w:adjustRightInd w:val="0"/>
        <w:ind w:left="4"/>
        <w:rPr>
          <w:rFonts w:ascii="Arial" w:hAnsi="Arial" w:cs="Arial"/>
          <w:sz w:val="22"/>
          <w:szCs w:val="22"/>
        </w:rPr>
      </w:pPr>
      <w:r w:rsidRPr="00772D99">
        <w:rPr>
          <w:rFonts w:ascii="Arial" w:hAnsi="Arial" w:cs="Arial"/>
          <w:b/>
          <w:sz w:val="22"/>
          <w:szCs w:val="22"/>
        </w:rPr>
        <w:tab/>
      </w:r>
      <w:r w:rsidRPr="00772D99">
        <w:rPr>
          <w:rFonts w:ascii="Arial" w:hAnsi="Arial" w:cs="Arial"/>
          <w:sz w:val="22"/>
          <w:szCs w:val="22"/>
        </w:rPr>
        <w:t>Sídlo:</w:t>
      </w:r>
    </w:p>
    <w:p w:rsidR="0054079B" w:rsidRPr="00772D99" w:rsidRDefault="0054079B" w:rsidP="0054079B">
      <w:pPr>
        <w:widowControl w:val="0"/>
        <w:tabs>
          <w:tab w:val="left" w:pos="2924"/>
        </w:tabs>
        <w:autoSpaceDE w:val="0"/>
        <w:autoSpaceDN w:val="0"/>
        <w:adjustRightInd w:val="0"/>
        <w:ind w:left="544"/>
        <w:rPr>
          <w:rFonts w:ascii="Arial" w:hAnsi="Arial" w:cs="Arial"/>
          <w:sz w:val="22"/>
          <w:szCs w:val="22"/>
        </w:rPr>
      </w:pPr>
      <w:r w:rsidRPr="00772D99">
        <w:rPr>
          <w:rFonts w:ascii="Arial" w:hAnsi="Arial" w:cs="Arial"/>
          <w:sz w:val="22"/>
          <w:szCs w:val="22"/>
        </w:rPr>
        <w:t>Zastúpený:</w:t>
      </w:r>
      <w:r w:rsidRPr="00772D99">
        <w:rPr>
          <w:rFonts w:ascii="Arial" w:hAnsi="Arial" w:cs="Arial"/>
          <w:sz w:val="22"/>
          <w:szCs w:val="22"/>
        </w:rPr>
        <w:tab/>
      </w:r>
    </w:p>
    <w:p w:rsidR="0054079B" w:rsidRPr="00772D99" w:rsidRDefault="0054079B" w:rsidP="0054079B">
      <w:pPr>
        <w:widowControl w:val="0"/>
        <w:tabs>
          <w:tab w:val="left" w:pos="2924"/>
        </w:tabs>
        <w:autoSpaceDE w:val="0"/>
        <w:autoSpaceDN w:val="0"/>
        <w:adjustRightInd w:val="0"/>
        <w:ind w:left="544"/>
        <w:rPr>
          <w:rFonts w:ascii="Arial" w:hAnsi="Arial" w:cs="Arial"/>
          <w:sz w:val="22"/>
          <w:szCs w:val="22"/>
        </w:rPr>
      </w:pPr>
      <w:r w:rsidRPr="00772D99">
        <w:rPr>
          <w:rFonts w:ascii="Arial" w:hAnsi="Arial" w:cs="Arial"/>
          <w:sz w:val="22"/>
          <w:szCs w:val="22"/>
        </w:rPr>
        <w:t>Telefón:</w:t>
      </w:r>
      <w:r w:rsidRPr="00772D99">
        <w:rPr>
          <w:rFonts w:ascii="Arial" w:hAnsi="Arial" w:cs="Arial"/>
          <w:sz w:val="22"/>
          <w:szCs w:val="22"/>
        </w:rPr>
        <w:tab/>
      </w:r>
      <w:r w:rsidRPr="00772D99">
        <w:rPr>
          <w:rFonts w:ascii="Arial" w:hAnsi="Arial" w:cs="Arial"/>
          <w:sz w:val="22"/>
          <w:szCs w:val="22"/>
        </w:rPr>
        <w:tab/>
      </w:r>
    </w:p>
    <w:p w:rsidR="0054079B" w:rsidRPr="00772D99" w:rsidRDefault="0054079B" w:rsidP="0054079B">
      <w:pPr>
        <w:widowControl w:val="0"/>
        <w:tabs>
          <w:tab w:val="left" w:pos="2924"/>
        </w:tabs>
        <w:autoSpaceDE w:val="0"/>
        <w:autoSpaceDN w:val="0"/>
        <w:adjustRightInd w:val="0"/>
        <w:ind w:left="544"/>
        <w:rPr>
          <w:rFonts w:ascii="Arial" w:hAnsi="Arial" w:cs="Arial"/>
          <w:sz w:val="22"/>
          <w:szCs w:val="22"/>
        </w:rPr>
      </w:pPr>
      <w:r w:rsidRPr="00772D99">
        <w:rPr>
          <w:rFonts w:ascii="Arial" w:hAnsi="Arial" w:cs="Arial"/>
          <w:sz w:val="22"/>
          <w:szCs w:val="22"/>
        </w:rPr>
        <w:t>E-mail:</w:t>
      </w:r>
      <w:r w:rsidRPr="00772D99">
        <w:rPr>
          <w:rFonts w:ascii="Arial" w:hAnsi="Arial" w:cs="Arial"/>
          <w:sz w:val="22"/>
          <w:szCs w:val="22"/>
        </w:rPr>
        <w:tab/>
      </w:r>
    </w:p>
    <w:p w:rsidR="0054079B" w:rsidRPr="00772D99" w:rsidRDefault="0054079B" w:rsidP="0054079B">
      <w:pPr>
        <w:widowControl w:val="0"/>
        <w:autoSpaceDE w:val="0"/>
        <w:autoSpaceDN w:val="0"/>
        <w:adjustRightInd w:val="0"/>
        <w:ind w:left="544"/>
        <w:rPr>
          <w:rFonts w:ascii="Arial" w:hAnsi="Arial" w:cs="Arial"/>
          <w:sz w:val="22"/>
          <w:szCs w:val="22"/>
        </w:rPr>
      </w:pPr>
      <w:r w:rsidRPr="00772D99">
        <w:rPr>
          <w:rFonts w:ascii="Arial" w:hAnsi="Arial" w:cs="Arial"/>
          <w:sz w:val="22"/>
          <w:szCs w:val="22"/>
        </w:rPr>
        <w:t>Zástupca splnomocnený na rokovanie vo veciach</w:t>
      </w:r>
    </w:p>
    <w:p w:rsidR="0054079B" w:rsidRPr="00772D99" w:rsidRDefault="0054079B" w:rsidP="0054079B">
      <w:pPr>
        <w:widowControl w:val="0"/>
        <w:tabs>
          <w:tab w:val="left" w:pos="2924"/>
        </w:tabs>
        <w:autoSpaceDE w:val="0"/>
        <w:autoSpaceDN w:val="0"/>
        <w:adjustRightInd w:val="0"/>
        <w:ind w:left="544"/>
        <w:rPr>
          <w:rFonts w:ascii="Arial" w:hAnsi="Arial" w:cs="Arial"/>
          <w:sz w:val="22"/>
          <w:szCs w:val="22"/>
        </w:rPr>
      </w:pPr>
      <w:r w:rsidRPr="00772D99">
        <w:rPr>
          <w:rFonts w:ascii="Arial" w:hAnsi="Arial" w:cs="Arial"/>
          <w:sz w:val="22"/>
          <w:szCs w:val="22"/>
        </w:rPr>
        <w:t>a) technických:</w:t>
      </w:r>
    </w:p>
    <w:p w:rsidR="0054079B" w:rsidRPr="00772D99" w:rsidRDefault="0054079B" w:rsidP="0054079B">
      <w:pPr>
        <w:widowControl w:val="0"/>
        <w:tabs>
          <w:tab w:val="left" w:pos="2924"/>
        </w:tabs>
        <w:autoSpaceDE w:val="0"/>
        <w:autoSpaceDN w:val="0"/>
        <w:adjustRightInd w:val="0"/>
        <w:ind w:left="544"/>
        <w:rPr>
          <w:rFonts w:ascii="Arial" w:hAnsi="Arial" w:cs="Arial"/>
          <w:sz w:val="22"/>
          <w:szCs w:val="22"/>
        </w:rPr>
      </w:pPr>
      <w:r w:rsidRPr="00772D99">
        <w:rPr>
          <w:rFonts w:ascii="Arial" w:hAnsi="Arial" w:cs="Arial"/>
          <w:sz w:val="22"/>
          <w:szCs w:val="22"/>
        </w:rPr>
        <w:t>b) zmluvných:</w:t>
      </w:r>
      <w:r w:rsidRPr="00772D99">
        <w:rPr>
          <w:rFonts w:ascii="Arial" w:hAnsi="Arial" w:cs="Arial"/>
          <w:sz w:val="22"/>
          <w:szCs w:val="22"/>
        </w:rPr>
        <w:tab/>
      </w:r>
    </w:p>
    <w:p w:rsidR="0054079B" w:rsidRPr="00772D99" w:rsidRDefault="0054079B" w:rsidP="0054079B">
      <w:pPr>
        <w:widowControl w:val="0"/>
        <w:tabs>
          <w:tab w:val="left" w:pos="2864"/>
        </w:tabs>
        <w:autoSpaceDE w:val="0"/>
        <w:autoSpaceDN w:val="0"/>
        <w:adjustRightInd w:val="0"/>
        <w:ind w:left="544"/>
        <w:rPr>
          <w:rFonts w:ascii="Arial" w:hAnsi="Arial" w:cs="Arial"/>
          <w:sz w:val="22"/>
          <w:szCs w:val="22"/>
        </w:rPr>
      </w:pPr>
      <w:r w:rsidRPr="00772D99">
        <w:rPr>
          <w:rFonts w:ascii="Arial" w:hAnsi="Arial" w:cs="Arial"/>
          <w:sz w:val="22"/>
          <w:szCs w:val="22"/>
        </w:rPr>
        <w:t>IČO:</w:t>
      </w:r>
      <w:r w:rsidRPr="00772D99">
        <w:rPr>
          <w:rFonts w:ascii="Arial" w:hAnsi="Arial" w:cs="Arial"/>
          <w:sz w:val="22"/>
          <w:szCs w:val="22"/>
        </w:rPr>
        <w:tab/>
      </w:r>
    </w:p>
    <w:p w:rsidR="0054079B" w:rsidRPr="00772D99" w:rsidRDefault="0054079B" w:rsidP="0054079B">
      <w:pPr>
        <w:widowControl w:val="0"/>
        <w:tabs>
          <w:tab w:val="left" w:pos="2864"/>
        </w:tabs>
        <w:autoSpaceDE w:val="0"/>
        <w:autoSpaceDN w:val="0"/>
        <w:adjustRightInd w:val="0"/>
        <w:ind w:left="544"/>
        <w:rPr>
          <w:rFonts w:ascii="Arial" w:hAnsi="Arial" w:cs="Arial"/>
          <w:sz w:val="22"/>
          <w:szCs w:val="22"/>
        </w:rPr>
      </w:pPr>
      <w:r w:rsidRPr="00772D99">
        <w:rPr>
          <w:rFonts w:ascii="Arial" w:hAnsi="Arial" w:cs="Arial"/>
          <w:sz w:val="22"/>
          <w:szCs w:val="22"/>
        </w:rPr>
        <w:t>DIČ:</w:t>
      </w:r>
    </w:p>
    <w:p w:rsidR="0054079B" w:rsidRPr="00772D99" w:rsidRDefault="0054079B" w:rsidP="0054079B">
      <w:pPr>
        <w:widowControl w:val="0"/>
        <w:tabs>
          <w:tab w:val="left" w:pos="2864"/>
        </w:tabs>
        <w:autoSpaceDE w:val="0"/>
        <w:autoSpaceDN w:val="0"/>
        <w:adjustRightInd w:val="0"/>
        <w:ind w:left="544"/>
        <w:rPr>
          <w:rFonts w:ascii="Arial" w:hAnsi="Arial" w:cs="Arial"/>
          <w:sz w:val="22"/>
          <w:szCs w:val="22"/>
        </w:rPr>
      </w:pPr>
      <w:r w:rsidRPr="00772D99">
        <w:rPr>
          <w:rFonts w:ascii="Arial" w:hAnsi="Arial" w:cs="Arial"/>
          <w:sz w:val="22"/>
          <w:szCs w:val="22"/>
        </w:rPr>
        <w:t>IČ DPH:</w:t>
      </w:r>
      <w:r w:rsidRPr="00772D99">
        <w:rPr>
          <w:rFonts w:ascii="Arial" w:hAnsi="Arial" w:cs="Arial"/>
          <w:sz w:val="22"/>
          <w:szCs w:val="22"/>
        </w:rPr>
        <w:tab/>
      </w:r>
    </w:p>
    <w:p w:rsidR="0054079B" w:rsidRPr="00772D99" w:rsidRDefault="0054079B" w:rsidP="0054079B">
      <w:pPr>
        <w:widowControl w:val="0"/>
        <w:tabs>
          <w:tab w:val="left" w:pos="2864"/>
        </w:tabs>
        <w:autoSpaceDE w:val="0"/>
        <w:autoSpaceDN w:val="0"/>
        <w:adjustRightInd w:val="0"/>
        <w:ind w:left="544"/>
        <w:rPr>
          <w:rFonts w:ascii="Arial" w:hAnsi="Arial" w:cs="Arial"/>
          <w:sz w:val="22"/>
          <w:szCs w:val="22"/>
        </w:rPr>
      </w:pPr>
      <w:r w:rsidRPr="00772D99">
        <w:rPr>
          <w:rFonts w:ascii="Arial" w:hAnsi="Arial" w:cs="Arial"/>
          <w:sz w:val="22"/>
          <w:szCs w:val="22"/>
        </w:rPr>
        <w:t>Bankové spojenie:</w:t>
      </w:r>
      <w:r w:rsidRPr="00772D99">
        <w:rPr>
          <w:rFonts w:ascii="Arial" w:hAnsi="Arial" w:cs="Arial"/>
          <w:sz w:val="22"/>
          <w:szCs w:val="22"/>
        </w:rPr>
        <w:tab/>
      </w:r>
    </w:p>
    <w:p w:rsidR="0054079B" w:rsidRPr="00772D99" w:rsidRDefault="0054079B" w:rsidP="0054079B">
      <w:pPr>
        <w:widowControl w:val="0"/>
        <w:autoSpaceDE w:val="0"/>
        <w:autoSpaceDN w:val="0"/>
        <w:adjustRightInd w:val="0"/>
        <w:ind w:left="544"/>
        <w:rPr>
          <w:rFonts w:ascii="Arial" w:hAnsi="Arial" w:cs="Arial"/>
          <w:sz w:val="22"/>
          <w:szCs w:val="22"/>
        </w:rPr>
      </w:pPr>
      <w:r w:rsidRPr="00772D99">
        <w:rPr>
          <w:rFonts w:ascii="Arial" w:hAnsi="Arial" w:cs="Arial"/>
          <w:sz w:val="22"/>
          <w:szCs w:val="22"/>
        </w:rPr>
        <w:t>Číslo účtu:</w:t>
      </w:r>
    </w:p>
    <w:p w:rsidR="0054079B" w:rsidRPr="00772D99" w:rsidRDefault="0054079B" w:rsidP="0054079B">
      <w:pPr>
        <w:widowControl w:val="0"/>
        <w:autoSpaceDE w:val="0"/>
        <w:autoSpaceDN w:val="0"/>
        <w:adjustRightInd w:val="0"/>
        <w:ind w:left="544"/>
        <w:rPr>
          <w:rFonts w:ascii="Arial" w:hAnsi="Arial" w:cs="Arial"/>
          <w:sz w:val="22"/>
          <w:szCs w:val="22"/>
        </w:rPr>
      </w:pPr>
      <w:r w:rsidRPr="00772D99">
        <w:rPr>
          <w:rFonts w:ascii="Arial" w:hAnsi="Arial" w:cs="Arial"/>
          <w:sz w:val="22"/>
          <w:szCs w:val="22"/>
        </w:rPr>
        <w:t xml:space="preserve">Zápis v ……….. registri …..vedenom …… č…….. </w:t>
      </w:r>
    </w:p>
    <w:p w:rsidR="0054079B" w:rsidRPr="00772D99" w:rsidRDefault="0054079B" w:rsidP="0054079B">
      <w:pPr>
        <w:widowControl w:val="0"/>
        <w:autoSpaceDE w:val="0"/>
        <w:autoSpaceDN w:val="0"/>
        <w:adjustRightInd w:val="0"/>
        <w:ind w:left="4" w:firstLine="540"/>
        <w:rPr>
          <w:rFonts w:ascii="Arial" w:hAnsi="Arial" w:cs="Arial"/>
          <w:sz w:val="22"/>
          <w:szCs w:val="22"/>
        </w:rPr>
      </w:pPr>
      <w:r w:rsidRPr="00772D99">
        <w:rPr>
          <w:rFonts w:ascii="Arial" w:hAnsi="Arial" w:cs="Arial"/>
          <w:i/>
          <w:iCs/>
          <w:sz w:val="22"/>
          <w:szCs w:val="22"/>
        </w:rPr>
        <w:t>Uviesť údaj, či zhotoviteľ je alebo nie je platcom DPH.</w:t>
      </w:r>
    </w:p>
    <w:p w:rsidR="0054079B" w:rsidRDefault="0054079B" w:rsidP="0054079B">
      <w:pPr>
        <w:widowControl w:val="0"/>
        <w:autoSpaceDE w:val="0"/>
        <w:autoSpaceDN w:val="0"/>
        <w:adjustRightInd w:val="0"/>
        <w:jc w:val="center"/>
        <w:rPr>
          <w:rFonts w:ascii="Arial" w:hAnsi="Arial" w:cs="Arial"/>
          <w:i/>
          <w:sz w:val="22"/>
          <w:szCs w:val="22"/>
        </w:rPr>
      </w:pPr>
    </w:p>
    <w:p w:rsidR="0054079B" w:rsidRPr="00772D99" w:rsidRDefault="0054079B" w:rsidP="0054079B">
      <w:pPr>
        <w:widowControl w:val="0"/>
        <w:autoSpaceDE w:val="0"/>
        <w:autoSpaceDN w:val="0"/>
        <w:adjustRightInd w:val="0"/>
        <w:jc w:val="center"/>
        <w:rPr>
          <w:rFonts w:ascii="Arial" w:hAnsi="Arial" w:cs="Arial"/>
          <w:i/>
          <w:sz w:val="22"/>
          <w:szCs w:val="22"/>
        </w:rPr>
      </w:pPr>
      <w:r w:rsidRPr="00772D99">
        <w:rPr>
          <w:rFonts w:ascii="Arial" w:hAnsi="Arial" w:cs="Arial"/>
          <w:i/>
          <w:sz w:val="22"/>
          <w:szCs w:val="22"/>
        </w:rPr>
        <w:t>(ďalej len „</w:t>
      </w:r>
      <w:r w:rsidRPr="00772D99">
        <w:rPr>
          <w:rFonts w:ascii="Arial" w:hAnsi="Arial" w:cs="Arial"/>
          <w:b/>
          <w:i/>
          <w:sz w:val="22"/>
          <w:szCs w:val="22"/>
        </w:rPr>
        <w:t>zhotoviteľ</w:t>
      </w:r>
      <w:r w:rsidRPr="00772D99">
        <w:rPr>
          <w:rFonts w:ascii="Arial" w:hAnsi="Arial" w:cs="Arial"/>
          <w:i/>
          <w:sz w:val="22"/>
          <w:szCs w:val="22"/>
        </w:rPr>
        <w:t>“)</w:t>
      </w:r>
    </w:p>
    <w:p w:rsidR="0054079B" w:rsidRPr="00772D99" w:rsidRDefault="0054079B" w:rsidP="0054079B">
      <w:pPr>
        <w:widowControl w:val="0"/>
        <w:autoSpaceDE w:val="0"/>
        <w:autoSpaceDN w:val="0"/>
        <w:adjustRightInd w:val="0"/>
        <w:jc w:val="center"/>
        <w:rPr>
          <w:rFonts w:ascii="Arial" w:hAnsi="Arial" w:cs="Arial"/>
          <w:i/>
          <w:sz w:val="22"/>
          <w:szCs w:val="22"/>
        </w:rPr>
      </w:pPr>
    </w:p>
    <w:p w:rsidR="0054079B" w:rsidRPr="00772D99" w:rsidRDefault="0054079B" w:rsidP="0054079B">
      <w:pPr>
        <w:widowControl w:val="0"/>
        <w:autoSpaceDE w:val="0"/>
        <w:autoSpaceDN w:val="0"/>
        <w:adjustRightInd w:val="0"/>
        <w:rPr>
          <w:rFonts w:ascii="Arial" w:hAnsi="Arial" w:cs="Arial"/>
          <w:sz w:val="22"/>
          <w:szCs w:val="22"/>
        </w:rPr>
      </w:pPr>
    </w:p>
    <w:p w:rsidR="0054079B" w:rsidRPr="00772D99" w:rsidRDefault="0054079B" w:rsidP="0054079B">
      <w:pPr>
        <w:widowControl w:val="0"/>
        <w:numPr>
          <w:ilvl w:val="0"/>
          <w:numId w:val="1"/>
        </w:numPr>
        <w:tabs>
          <w:tab w:val="clear" w:pos="720"/>
          <w:tab w:val="num" w:pos="544"/>
          <w:tab w:val="left" w:pos="2410"/>
        </w:tabs>
        <w:overflowPunct w:val="0"/>
        <w:autoSpaceDE w:val="0"/>
        <w:autoSpaceDN w:val="0"/>
        <w:adjustRightInd w:val="0"/>
        <w:spacing w:line="276" w:lineRule="auto"/>
        <w:ind w:left="544" w:hanging="544"/>
        <w:jc w:val="both"/>
        <w:rPr>
          <w:rFonts w:ascii="Arial" w:hAnsi="Arial" w:cs="Arial"/>
          <w:b/>
          <w:bCs/>
          <w:sz w:val="22"/>
          <w:szCs w:val="22"/>
        </w:rPr>
      </w:pPr>
      <w:r w:rsidRPr="00772D99">
        <w:rPr>
          <w:rFonts w:ascii="Arial" w:hAnsi="Arial" w:cs="Arial"/>
          <w:b/>
          <w:bCs/>
          <w:sz w:val="22"/>
          <w:szCs w:val="22"/>
        </w:rPr>
        <w:t xml:space="preserve">Objednávateľ: </w:t>
      </w:r>
      <w:r w:rsidRPr="00772D99">
        <w:rPr>
          <w:rFonts w:ascii="Arial" w:hAnsi="Arial" w:cs="Arial"/>
          <w:b/>
          <w:bCs/>
          <w:sz w:val="22"/>
          <w:szCs w:val="22"/>
        </w:rPr>
        <w:tab/>
      </w:r>
      <w:r w:rsidRPr="00772D99">
        <w:rPr>
          <w:rFonts w:ascii="Arial" w:hAnsi="Arial" w:cs="Arial"/>
          <w:b/>
          <w:sz w:val="22"/>
          <w:szCs w:val="22"/>
        </w:rPr>
        <w:t>MOTOSAM</w:t>
      </w:r>
      <w:r>
        <w:rPr>
          <w:rFonts w:ascii="Arial" w:hAnsi="Arial" w:cs="Arial"/>
          <w:b/>
          <w:sz w:val="22"/>
          <w:szCs w:val="22"/>
        </w:rPr>
        <w:t>,</w:t>
      </w:r>
      <w:r w:rsidRPr="00772D99">
        <w:rPr>
          <w:rFonts w:ascii="Arial" w:hAnsi="Arial" w:cs="Arial"/>
          <w:b/>
          <w:sz w:val="22"/>
          <w:szCs w:val="22"/>
        </w:rPr>
        <w:t xml:space="preserve"> a.</w:t>
      </w:r>
      <w:r>
        <w:rPr>
          <w:rFonts w:ascii="Arial" w:hAnsi="Arial" w:cs="Arial"/>
          <w:b/>
          <w:sz w:val="22"/>
          <w:szCs w:val="22"/>
        </w:rPr>
        <w:t xml:space="preserve"> </w:t>
      </w:r>
      <w:r w:rsidRPr="00772D99">
        <w:rPr>
          <w:rFonts w:ascii="Arial" w:hAnsi="Arial" w:cs="Arial"/>
          <w:b/>
          <w:sz w:val="22"/>
          <w:szCs w:val="22"/>
        </w:rPr>
        <w:t>s.</w:t>
      </w:r>
    </w:p>
    <w:p w:rsidR="0054079B" w:rsidRPr="00772D99" w:rsidRDefault="0054079B" w:rsidP="0054079B">
      <w:pPr>
        <w:tabs>
          <w:tab w:val="left" w:pos="2410"/>
        </w:tabs>
        <w:spacing w:line="100" w:lineRule="atLeast"/>
        <w:ind w:firstLine="567"/>
        <w:jc w:val="both"/>
        <w:rPr>
          <w:rFonts w:ascii="Arial" w:hAnsi="Arial" w:cs="Arial"/>
          <w:sz w:val="22"/>
          <w:szCs w:val="22"/>
        </w:rPr>
      </w:pPr>
      <w:r w:rsidRPr="00772D99">
        <w:rPr>
          <w:rFonts w:ascii="Arial" w:hAnsi="Arial" w:cs="Arial"/>
          <w:sz w:val="22"/>
          <w:szCs w:val="22"/>
        </w:rPr>
        <w:t>Sídlo:</w:t>
      </w:r>
      <w:r w:rsidRPr="00772D99">
        <w:rPr>
          <w:rFonts w:ascii="Arial" w:hAnsi="Arial" w:cs="Arial"/>
          <w:sz w:val="22"/>
          <w:szCs w:val="22"/>
        </w:rPr>
        <w:tab/>
      </w:r>
      <w:r>
        <w:rPr>
          <w:rFonts w:ascii="Arial" w:hAnsi="Arial" w:cs="Arial"/>
          <w:sz w:val="22"/>
          <w:szCs w:val="22"/>
        </w:rPr>
        <w:t>k</w:t>
      </w:r>
      <w:r w:rsidRPr="00772D99">
        <w:rPr>
          <w:rFonts w:ascii="Arial" w:hAnsi="Arial" w:cs="Arial"/>
          <w:sz w:val="22"/>
          <w:szCs w:val="22"/>
        </w:rPr>
        <w:t>pt. M. Uhra 57/3, 907 01 Myjava</w:t>
      </w:r>
    </w:p>
    <w:p w:rsidR="0054079B" w:rsidRPr="00772D99" w:rsidRDefault="0054079B" w:rsidP="0054079B">
      <w:pPr>
        <w:tabs>
          <w:tab w:val="left" w:pos="2410"/>
        </w:tabs>
        <w:spacing w:line="100" w:lineRule="atLeast"/>
        <w:ind w:firstLine="567"/>
        <w:jc w:val="both"/>
        <w:rPr>
          <w:rFonts w:ascii="Arial" w:hAnsi="Arial" w:cs="Arial"/>
          <w:sz w:val="22"/>
          <w:szCs w:val="22"/>
        </w:rPr>
      </w:pPr>
      <w:r w:rsidRPr="00772D99">
        <w:rPr>
          <w:rFonts w:ascii="Arial" w:hAnsi="Arial" w:cs="Arial"/>
          <w:sz w:val="22"/>
          <w:szCs w:val="22"/>
        </w:rPr>
        <w:t>Zapísaný:</w:t>
      </w:r>
      <w:r w:rsidRPr="00772D99">
        <w:rPr>
          <w:rFonts w:ascii="Arial" w:hAnsi="Arial" w:cs="Arial"/>
          <w:sz w:val="22"/>
          <w:szCs w:val="22"/>
        </w:rPr>
        <w:tab/>
        <w:t>V OR Okr. súdu Trenčín, odd.: Sa, Vl. Č.:10466/R</w:t>
      </w:r>
    </w:p>
    <w:p w:rsidR="0054079B" w:rsidRPr="00772D99" w:rsidRDefault="0054079B" w:rsidP="0054079B">
      <w:pPr>
        <w:tabs>
          <w:tab w:val="left" w:pos="2410"/>
        </w:tabs>
        <w:spacing w:line="100" w:lineRule="atLeast"/>
        <w:ind w:firstLine="567"/>
        <w:jc w:val="both"/>
        <w:rPr>
          <w:rFonts w:ascii="Arial" w:hAnsi="Arial" w:cs="Arial"/>
          <w:sz w:val="22"/>
          <w:szCs w:val="22"/>
        </w:rPr>
      </w:pPr>
      <w:r w:rsidRPr="00772D99">
        <w:rPr>
          <w:rFonts w:ascii="Arial" w:hAnsi="Arial" w:cs="Arial"/>
          <w:sz w:val="22"/>
          <w:szCs w:val="22"/>
        </w:rPr>
        <w:t xml:space="preserve">Zastúpený:   </w:t>
      </w:r>
      <w:r w:rsidRPr="00772D99">
        <w:rPr>
          <w:rFonts w:ascii="Arial" w:hAnsi="Arial" w:cs="Arial"/>
          <w:sz w:val="22"/>
          <w:szCs w:val="22"/>
        </w:rPr>
        <w:tab/>
        <w:t>Kamil Ďuriš - predseda predstavenstva</w:t>
      </w:r>
    </w:p>
    <w:p w:rsidR="0054079B" w:rsidRPr="00772D99" w:rsidRDefault="0054079B" w:rsidP="0054079B">
      <w:pPr>
        <w:tabs>
          <w:tab w:val="left" w:pos="2410"/>
        </w:tabs>
        <w:spacing w:line="100" w:lineRule="atLeast"/>
        <w:ind w:firstLine="567"/>
        <w:jc w:val="both"/>
        <w:rPr>
          <w:rFonts w:ascii="Arial" w:hAnsi="Arial" w:cs="Arial"/>
          <w:sz w:val="22"/>
          <w:szCs w:val="22"/>
        </w:rPr>
      </w:pPr>
      <w:r w:rsidRPr="00772D99">
        <w:rPr>
          <w:rFonts w:ascii="Arial" w:hAnsi="Arial" w:cs="Arial"/>
          <w:sz w:val="22"/>
          <w:szCs w:val="22"/>
        </w:rPr>
        <w:t>Bankové spojenie: Prima banka Slovensko, a.s.</w:t>
      </w:r>
    </w:p>
    <w:p w:rsidR="0054079B" w:rsidRPr="00772D99" w:rsidRDefault="0054079B" w:rsidP="0054079B">
      <w:pPr>
        <w:tabs>
          <w:tab w:val="left" w:pos="2410"/>
        </w:tabs>
        <w:spacing w:line="100" w:lineRule="atLeast"/>
        <w:ind w:firstLine="567"/>
        <w:jc w:val="both"/>
        <w:rPr>
          <w:rFonts w:ascii="Arial" w:hAnsi="Arial" w:cs="Arial"/>
          <w:sz w:val="22"/>
          <w:szCs w:val="22"/>
        </w:rPr>
      </w:pPr>
      <w:r w:rsidRPr="00772D99">
        <w:rPr>
          <w:rFonts w:ascii="Arial" w:hAnsi="Arial" w:cs="Arial"/>
          <w:sz w:val="22"/>
          <w:szCs w:val="22"/>
        </w:rPr>
        <w:t xml:space="preserve">IBAN: </w:t>
      </w:r>
      <w:r w:rsidRPr="00772D99">
        <w:rPr>
          <w:rFonts w:ascii="Arial" w:hAnsi="Arial" w:cs="Arial"/>
          <w:sz w:val="22"/>
          <w:szCs w:val="22"/>
        </w:rPr>
        <w:tab/>
        <w:t>SK79 5600 0000 0069 2919 9001</w:t>
      </w:r>
    </w:p>
    <w:p w:rsidR="0054079B" w:rsidRPr="00772D99" w:rsidRDefault="0054079B" w:rsidP="0054079B">
      <w:pPr>
        <w:tabs>
          <w:tab w:val="left" w:pos="2410"/>
        </w:tabs>
        <w:spacing w:line="100" w:lineRule="atLeast"/>
        <w:ind w:firstLine="567"/>
        <w:jc w:val="both"/>
        <w:rPr>
          <w:rFonts w:ascii="Arial" w:hAnsi="Arial" w:cs="Arial"/>
          <w:sz w:val="22"/>
          <w:szCs w:val="22"/>
        </w:rPr>
      </w:pPr>
      <w:r w:rsidRPr="00772D99">
        <w:rPr>
          <w:rFonts w:ascii="Arial" w:hAnsi="Arial" w:cs="Arial"/>
          <w:sz w:val="22"/>
          <w:szCs w:val="22"/>
        </w:rPr>
        <w:t xml:space="preserve">IČO:   </w:t>
      </w:r>
      <w:r w:rsidRPr="00772D99">
        <w:rPr>
          <w:rFonts w:ascii="Arial" w:hAnsi="Arial" w:cs="Arial"/>
          <w:sz w:val="22"/>
          <w:szCs w:val="22"/>
        </w:rPr>
        <w:tab/>
        <w:t>36 306 843</w:t>
      </w:r>
    </w:p>
    <w:p w:rsidR="0054079B" w:rsidRPr="00772D99" w:rsidRDefault="0054079B" w:rsidP="0054079B">
      <w:pPr>
        <w:tabs>
          <w:tab w:val="left" w:pos="2410"/>
        </w:tabs>
        <w:spacing w:line="100" w:lineRule="atLeast"/>
        <w:ind w:firstLine="567"/>
        <w:jc w:val="both"/>
        <w:rPr>
          <w:rFonts w:ascii="Arial" w:hAnsi="Arial" w:cs="Arial"/>
          <w:sz w:val="22"/>
          <w:szCs w:val="22"/>
        </w:rPr>
      </w:pPr>
      <w:r w:rsidRPr="00772D99">
        <w:rPr>
          <w:rFonts w:ascii="Arial" w:hAnsi="Arial" w:cs="Arial"/>
          <w:sz w:val="22"/>
          <w:szCs w:val="22"/>
        </w:rPr>
        <w:t>DIČ, IČ DPH:</w:t>
      </w:r>
      <w:r w:rsidRPr="00772D99">
        <w:rPr>
          <w:rFonts w:ascii="Arial" w:hAnsi="Arial" w:cs="Arial"/>
          <w:sz w:val="22"/>
          <w:szCs w:val="22"/>
        </w:rPr>
        <w:tab/>
        <w:t>2020189303, SK2020189303</w:t>
      </w:r>
    </w:p>
    <w:p w:rsidR="0054079B" w:rsidRPr="00772D99" w:rsidRDefault="0054079B" w:rsidP="0054079B">
      <w:pPr>
        <w:tabs>
          <w:tab w:val="left" w:pos="2410"/>
        </w:tabs>
        <w:spacing w:line="100" w:lineRule="atLeast"/>
        <w:ind w:firstLine="567"/>
        <w:jc w:val="both"/>
        <w:rPr>
          <w:rFonts w:ascii="Arial" w:hAnsi="Arial" w:cs="Arial"/>
          <w:sz w:val="22"/>
          <w:szCs w:val="22"/>
        </w:rPr>
      </w:pPr>
      <w:r w:rsidRPr="00772D99">
        <w:rPr>
          <w:rFonts w:ascii="Arial" w:hAnsi="Arial" w:cs="Arial"/>
          <w:sz w:val="22"/>
          <w:szCs w:val="22"/>
        </w:rPr>
        <w:t>Tel:</w:t>
      </w:r>
      <w:r w:rsidRPr="00772D99">
        <w:rPr>
          <w:rFonts w:ascii="Arial" w:hAnsi="Arial" w:cs="Arial"/>
          <w:sz w:val="22"/>
          <w:szCs w:val="22"/>
        </w:rPr>
        <w:tab/>
        <w:t>+421 34 621 6076</w:t>
      </w:r>
    </w:p>
    <w:p w:rsidR="0054079B" w:rsidRPr="00772D99" w:rsidRDefault="0054079B" w:rsidP="0054079B">
      <w:pPr>
        <w:tabs>
          <w:tab w:val="left" w:pos="2410"/>
        </w:tabs>
        <w:spacing w:line="100" w:lineRule="atLeast"/>
        <w:ind w:left="720" w:hanging="153"/>
        <w:jc w:val="both"/>
        <w:rPr>
          <w:rFonts w:ascii="Arial" w:hAnsi="Arial" w:cs="Arial"/>
          <w:sz w:val="22"/>
          <w:szCs w:val="22"/>
        </w:rPr>
      </w:pPr>
      <w:r w:rsidRPr="00772D99">
        <w:rPr>
          <w:rFonts w:ascii="Arial" w:hAnsi="Arial" w:cs="Arial"/>
          <w:sz w:val="22"/>
          <w:szCs w:val="22"/>
        </w:rPr>
        <w:t>E-mail:</w:t>
      </w:r>
      <w:r w:rsidRPr="00772D99">
        <w:rPr>
          <w:rFonts w:ascii="Arial" w:hAnsi="Arial" w:cs="Arial"/>
          <w:sz w:val="22"/>
          <w:szCs w:val="22"/>
        </w:rPr>
        <w:tab/>
        <w:t>motosam@motosam.sk</w:t>
      </w:r>
    </w:p>
    <w:p w:rsidR="0054079B" w:rsidRPr="00772D99" w:rsidRDefault="0054079B" w:rsidP="0054079B">
      <w:pPr>
        <w:ind w:firstLine="544"/>
        <w:rPr>
          <w:rFonts w:ascii="Times New Roman" w:hAnsi="Times New Roman"/>
          <w:lang w:eastAsia="sk-SK"/>
        </w:rPr>
      </w:pPr>
      <w:r w:rsidRPr="00772D99">
        <w:rPr>
          <w:rFonts w:ascii="Arial" w:hAnsi="Arial" w:cs="Arial"/>
          <w:sz w:val="22"/>
          <w:szCs w:val="22"/>
        </w:rPr>
        <w:tab/>
      </w:r>
      <w:r w:rsidRPr="00772D99">
        <w:rPr>
          <w:rFonts w:ascii="Arial" w:hAnsi="Arial" w:cs="Arial"/>
          <w:sz w:val="22"/>
          <w:szCs w:val="22"/>
        </w:rPr>
        <w:tab/>
      </w:r>
      <w:r w:rsidRPr="00772D99">
        <w:rPr>
          <w:rFonts w:ascii="Arial" w:hAnsi="Arial" w:cs="Arial"/>
          <w:sz w:val="22"/>
          <w:szCs w:val="22"/>
        </w:rPr>
        <w:tab/>
      </w:r>
    </w:p>
    <w:p w:rsidR="0054079B" w:rsidRPr="00772D99" w:rsidRDefault="0054079B" w:rsidP="0054079B">
      <w:pPr>
        <w:jc w:val="center"/>
        <w:rPr>
          <w:rFonts w:ascii="Arial" w:hAnsi="Arial" w:cs="Arial"/>
          <w:i/>
          <w:sz w:val="22"/>
          <w:szCs w:val="22"/>
        </w:rPr>
      </w:pPr>
      <w:r w:rsidRPr="00772D99">
        <w:rPr>
          <w:rFonts w:ascii="Arial" w:hAnsi="Arial" w:cs="Arial"/>
          <w:i/>
          <w:sz w:val="22"/>
          <w:szCs w:val="22"/>
        </w:rPr>
        <w:t xml:space="preserve"> (ďalej len </w:t>
      </w:r>
      <w:r w:rsidRPr="009A7C5F">
        <w:rPr>
          <w:rFonts w:ascii="Arial" w:hAnsi="Arial" w:cs="Arial"/>
          <w:b/>
          <w:bCs/>
          <w:i/>
          <w:sz w:val="22"/>
          <w:szCs w:val="22"/>
        </w:rPr>
        <w:t>„objednávateľ</w:t>
      </w:r>
      <w:r w:rsidRPr="00772D99">
        <w:rPr>
          <w:rFonts w:ascii="Arial" w:hAnsi="Arial" w:cs="Arial"/>
          <w:b/>
          <w:bCs/>
          <w:i/>
          <w:sz w:val="22"/>
          <w:szCs w:val="22"/>
        </w:rPr>
        <w:t>”</w:t>
      </w:r>
      <w:r w:rsidRPr="00772D99">
        <w:rPr>
          <w:rFonts w:ascii="Arial" w:hAnsi="Arial" w:cs="Arial"/>
          <w:i/>
          <w:sz w:val="22"/>
          <w:szCs w:val="22"/>
        </w:rPr>
        <w:t>)</w:t>
      </w:r>
    </w:p>
    <w:p w:rsidR="0054079B" w:rsidRPr="00772D99" w:rsidRDefault="0054079B" w:rsidP="0054079B">
      <w:pPr>
        <w:outlineLvl w:val="0"/>
        <w:rPr>
          <w:rFonts w:ascii="Arial" w:hAnsi="Arial" w:cs="Arial"/>
          <w:b/>
          <w:sz w:val="22"/>
          <w:szCs w:val="22"/>
        </w:rPr>
      </w:pPr>
    </w:p>
    <w:p w:rsidR="0054079B" w:rsidRPr="00772D99" w:rsidRDefault="0054079B" w:rsidP="0054079B">
      <w:pPr>
        <w:jc w:val="center"/>
        <w:rPr>
          <w:rFonts w:ascii="Arial" w:hAnsi="Arial" w:cs="Arial"/>
          <w:sz w:val="22"/>
          <w:szCs w:val="22"/>
        </w:rPr>
      </w:pPr>
      <w:r w:rsidRPr="00772D99">
        <w:rPr>
          <w:rFonts w:ascii="Arial" w:hAnsi="Arial" w:cs="Arial"/>
          <w:sz w:val="22"/>
          <w:szCs w:val="22"/>
        </w:rPr>
        <w:t xml:space="preserve">zhotoviteľ a objednávateľ ďalej spoločne aj </w:t>
      </w:r>
      <w:r w:rsidRPr="00772D99">
        <w:rPr>
          <w:rFonts w:ascii="Arial" w:hAnsi="Arial" w:cs="Arial"/>
          <w:i/>
          <w:sz w:val="22"/>
          <w:szCs w:val="22"/>
        </w:rPr>
        <w:t>„zmluvné strany“</w:t>
      </w:r>
      <w:r w:rsidRPr="00772D99">
        <w:rPr>
          <w:rFonts w:ascii="Arial" w:hAnsi="Arial" w:cs="Arial"/>
          <w:sz w:val="22"/>
          <w:szCs w:val="22"/>
        </w:rPr>
        <w:t xml:space="preserve"> alebo jednotlivo</w:t>
      </w:r>
    </w:p>
    <w:p w:rsidR="0054079B" w:rsidRPr="00772D99" w:rsidRDefault="0054079B" w:rsidP="0054079B">
      <w:pPr>
        <w:jc w:val="center"/>
        <w:rPr>
          <w:rFonts w:ascii="Arial" w:hAnsi="Arial" w:cs="Arial"/>
          <w:sz w:val="22"/>
          <w:szCs w:val="22"/>
        </w:rPr>
      </w:pPr>
      <w:r w:rsidRPr="00772D99">
        <w:rPr>
          <w:rFonts w:ascii="Arial" w:hAnsi="Arial" w:cs="Arial"/>
          <w:i/>
          <w:sz w:val="22"/>
          <w:szCs w:val="22"/>
        </w:rPr>
        <w:t>„zmluvná strana“</w:t>
      </w:r>
    </w:p>
    <w:p w:rsidR="0054079B" w:rsidRPr="00772D99" w:rsidRDefault="0054079B" w:rsidP="0054079B">
      <w:pPr>
        <w:widowControl w:val="0"/>
        <w:autoSpaceDE w:val="0"/>
        <w:autoSpaceDN w:val="0"/>
        <w:adjustRightInd w:val="0"/>
        <w:rPr>
          <w:rFonts w:ascii="Arial" w:hAnsi="Arial" w:cs="Arial"/>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II.</w:t>
      </w:r>
    </w:p>
    <w:p w:rsidR="0054079B" w:rsidRPr="00772D99" w:rsidRDefault="0054079B" w:rsidP="0054079B">
      <w:pPr>
        <w:widowControl w:val="0"/>
        <w:autoSpaceDE w:val="0"/>
        <w:autoSpaceDN w:val="0"/>
        <w:adjustRightInd w:val="0"/>
        <w:spacing w:after="120"/>
        <w:jc w:val="center"/>
        <w:rPr>
          <w:rFonts w:ascii="Arial" w:hAnsi="Arial" w:cs="Arial"/>
          <w:sz w:val="22"/>
          <w:szCs w:val="22"/>
        </w:rPr>
      </w:pPr>
      <w:r w:rsidRPr="00772D99">
        <w:rPr>
          <w:rFonts w:ascii="Arial" w:hAnsi="Arial" w:cs="Arial"/>
          <w:b/>
          <w:bCs/>
          <w:sz w:val="22"/>
          <w:szCs w:val="22"/>
        </w:rPr>
        <w:t>VÝCHODISKOVÉ PODKLADY A ÚDAJE</w:t>
      </w:r>
    </w:p>
    <w:p w:rsidR="0054079B" w:rsidRPr="00772D99" w:rsidRDefault="0054079B" w:rsidP="0054079B">
      <w:pPr>
        <w:widowControl w:val="0"/>
        <w:overflowPunct w:val="0"/>
        <w:autoSpaceDE w:val="0"/>
        <w:autoSpaceDN w:val="0"/>
        <w:adjustRightInd w:val="0"/>
        <w:jc w:val="both"/>
        <w:rPr>
          <w:rFonts w:ascii="Arial" w:hAnsi="Arial" w:cs="Arial"/>
          <w:sz w:val="22"/>
          <w:szCs w:val="22"/>
        </w:rPr>
      </w:pPr>
      <w:r w:rsidRPr="00772D99">
        <w:rPr>
          <w:rFonts w:ascii="Arial" w:hAnsi="Arial" w:cs="Arial"/>
          <w:sz w:val="22"/>
          <w:szCs w:val="22"/>
        </w:rPr>
        <w:t xml:space="preserve">Východiskové údaje: </w:t>
      </w:r>
    </w:p>
    <w:p w:rsidR="0054079B" w:rsidRPr="00772D99" w:rsidRDefault="0054079B" w:rsidP="0054079B">
      <w:pPr>
        <w:widowControl w:val="0"/>
        <w:tabs>
          <w:tab w:val="left" w:pos="683"/>
        </w:tabs>
        <w:autoSpaceDE w:val="0"/>
        <w:autoSpaceDN w:val="0"/>
        <w:adjustRightInd w:val="0"/>
        <w:ind w:left="708" w:hanging="690"/>
        <w:jc w:val="both"/>
        <w:rPr>
          <w:rFonts w:ascii="Arial" w:hAnsi="Arial" w:cs="Arial"/>
          <w:b/>
          <w:color w:val="FF0000"/>
          <w:sz w:val="22"/>
          <w:szCs w:val="22"/>
        </w:rPr>
      </w:pPr>
      <w:r w:rsidRPr="00772D99">
        <w:rPr>
          <w:rFonts w:ascii="Arial" w:hAnsi="Arial" w:cs="Arial"/>
          <w:sz w:val="22"/>
          <w:szCs w:val="22"/>
        </w:rPr>
        <w:t>2.1</w:t>
      </w:r>
      <w:r w:rsidRPr="00772D99">
        <w:rPr>
          <w:rFonts w:ascii="Arial" w:hAnsi="Arial" w:cs="Arial"/>
          <w:sz w:val="22"/>
          <w:szCs w:val="22"/>
        </w:rPr>
        <w:tab/>
        <w:t xml:space="preserve">Názov stavby: </w:t>
      </w:r>
      <w:r w:rsidRPr="00E61F1F">
        <w:rPr>
          <w:rFonts w:ascii="Arial" w:hAnsi="Arial" w:cs="Arial"/>
          <w:b/>
          <w:bCs/>
          <w:sz w:val="22"/>
          <w:szCs w:val="22"/>
        </w:rPr>
        <w:t>„Zníženie energetickej náročnosti automatovej haly“</w:t>
      </w:r>
      <w:r w:rsidRPr="00772D99">
        <w:rPr>
          <w:rFonts w:ascii="Arial" w:hAnsi="Arial" w:cs="Arial"/>
          <w:sz w:val="22"/>
          <w:szCs w:val="22"/>
        </w:rPr>
        <w:t xml:space="preserve">, kat. úz.. Myjava, na pozemkoch KNC parc. č. 1701 zapísaných na LV č.3466, vedenom Okresným úradom Myjava, katastrálny odbor. </w:t>
      </w:r>
    </w:p>
    <w:p w:rsidR="0054079B" w:rsidRPr="00772D99" w:rsidRDefault="0054079B" w:rsidP="0054079B">
      <w:pPr>
        <w:widowControl w:val="0"/>
        <w:tabs>
          <w:tab w:val="left" w:pos="683"/>
        </w:tabs>
        <w:autoSpaceDE w:val="0"/>
        <w:autoSpaceDN w:val="0"/>
        <w:adjustRightInd w:val="0"/>
        <w:ind w:left="4"/>
        <w:rPr>
          <w:rFonts w:ascii="Arial" w:hAnsi="Arial" w:cs="Arial"/>
          <w:sz w:val="22"/>
          <w:szCs w:val="22"/>
        </w:rPr>
      </w:pPr>
      <w:r w:rsidRPr="00772D99">
        <w:rPr>
          <w:rFonts w:ascii="Arial" w:hAnsi="Arial" w:cs="Arial"/>
          <w:sz w:val="22"/>
          <w:szCs w:val="22"/>
        </w:rPr>
        <w:t>2.2</w:t>
      </w:r>
      <w:r w:rsidRPr="00772D99">
        <w:rPr>
          <w:rFonts w:ascii="Arial" w:hAnsi="Arial" w:cs="Arial"/>
          <w:sz w:val="22"/>
          <w:szCs w:val="22"/>
        </w:rPr>
        <w:tab/>
        <w:t>Miesto stavby:</w:t>
      </w:r>
      <w:r w:rsidRPr="00772D99">
        <w:rPr>
          <w:rFonts w:ascii="Arial" w:hAnsi="Arial" w:cs="Arial"/>
          <w:sz w:val="22"/>
          <w:szCs w:val="22"/>
        </w:rPr>
        <w:tab/>
        <w:t>Myjava</w:t>
      </w:r>
      <w:r w:rsidRPr="00772D99">
        <w:rPr>
          <w:rFonts w:ascii="Arial" w:hAnsi="Arial" w:cs="Arial"/>
          <w:sz w:val="22"/>
          <w:szCs w:val="22"/>
        </w:rPr>
        <w:tab/>
      </w:r>
    </w:p>
    <w:p w:rsidR="0054079B" w:rsidRPr="00772D99" w:rsidRDefault="0054079B" w:rsidP="0054079B">
      <w:pPr>
        <w:widowControl w:val="0"/>
        <w:tabs>
          <w:tab w:val="left" w:pos="709"/>
        </w:tabs>
        <w:autoSpaceDE w:val="0"/>
        <w:autoSpaceDN w:val="0"/>
        <w:adjustRightInd w:val="0"/>
        <w:ind w:left="708" w:hanging="704"/>
        <w:rPr>
          <w:rFonts w:ascii="Arial" w:hAnsi="Arial" w:cs="Arial"/>
          <w:sz w:val="22"/>
          <w:szCs w:val="22"/>
        </w:rPr>
      </w:pPr>
      <w:r w:rsidRPr="00772D99">
        <w:rPr>
          <w:rFonts w:ascii="Arial" w:hAnsi="Arial" w:cs="Arial"/>
          <w:sz w:val="22"/>
          <w:szCs w:val="22"/>
        </w:rPr>
        <w:t>2.3</w:t>
      </w:r>
      <w:r w:rsidRPr="00772D99">
        <w:rPr>
          <w:rFonts w:ascii="Arial" w:hAnsi="Arial" w:cs="Arial"/>
          <w:sz w:val="22"/>
          <w:szCs w:val="22"/>
        </w:rPr>
        <w:tab/>
        <w:t>Investor (stavebník):</w:t>
      </w:r>
      <w:r w:rsidRPr="00772D99">
        <w:rPr>
          <w:rFonts w:ascii="Arial" w:hAnsi="Arial" w:cs="Arial"/>
          <w:sz w:val="22"/>
          <w:szCs w:val="22"/>
        </w:rPr>
        <w:tab/>
        <w:t xml:space="preserve">MOTOSAM, a.s., IČO: 36 306843 so sídlom: kpt. M.Uhra 57/3, 907 16 Myjava </w:t>
      </w:r>
    </w:p>
    <w:p w:rsidR="0054079B" w:rsidRPr="00772D99" w:rsidRDefault="0054079B" w:rsidP="0054079B">
      <w:pPr>
        <w:widowControl w:val="0"/>
        <w:tabs>
          <w:tab w:val="left" w:pos="709"/>
        </w:tabs>
        <w:autoSpaceDE w:val="0"/>
        <w:autoSpaceDN w:val="0"/>
        <w:adjustRightInd w:val="0"/>
        <w:ind w:left="708" w:hanging="704"/>
        <w:jc w:val="both"/>
        <w:rPr>
          <w:rFonts w:ascii="Arial" w:hAnsi="Arial" w:cs="Arial"/>
          <w:sz w:val="22"/>
          <w:szCs w:val="22"/>
        </w:rPr>
      </w:pPr>
      <w:r w:rsidRPr="00772D99">
        <w:rPr>
          <w:rFonts w:ascii="Arial" w:hAnsi="Arial" w:cs="Arial"/>
          <w:sz w:val="22"/>
          <w:szCs w:val="22"/>
        </w:rPr>
        <w:t>2.4</w:t>
      </w:r>
      <w:r w:rsidRPr="00772D99">
        <w:rPr>
          <w:rFonts w:ascii="Arial" w:hAnsi="Arial" w:cs="Arial"/>
          <w:sz w:val="22"/>
          <w:szCs w:val="22"/>
        </w:rPr>
        <w:tab/>
        <w:t>Na stavbu bolo vydané stavebné povolenie č. 1176/11114, R/2018/MY/SOÚ, ktoré nadobudlo právoplatnosť a vykonateľnosť dna 1</w:t>
      </w:r>
      <w:r w:rsidRPr="009A7C5F">
        <w:rPr>
          <w:rFonts w:ascii="Arial" w:hAnsi="Arial" w:cs="Arial"/>
          <w:sz w:val="22"/>
          <w:szCs w:val="22"/>
        </w:rPr>
        <w:t>1</w:t>
      </w:r>
      <w:r w:rsidRPr="00772D99">
        <w:rPr>
          <w:rFonts w:ascii="Arial" w:hAnsi="Arial" w:cs="Arial"/>
          <w:sz w:val="22"/>
          <w:szCs w:val="22"/>
        </w:rPr>
        <w:t>.0</w:t>
      </w:r>
      <w:r w:rsidRPr="009A7C5F">
        <w:rPr>
          <w:rFonts w:ascii="Arial" w:hAnsi="Arial" w:cs="Arial"/>
          <w:sz w:val="22"/>
          <w:szCs w:val="22"/>
        </w:rPr>
        <w:t>5</w:t>
      </w:r>
      <w:r w:rsidRPr="00772D99">
        <w:rPr>
          <w:rFonts w:ascii="Arial" w:hAnsi="Arial" w:cs="Arial"/>
          <w:sz w:val="22"/>
          <w:szCs w:val="22"/>
        </w:rPr>
        <w:t>.201</w:t>
      </w:r>
      <w:r w:rsidRPr="009A7C5F">
        <w:rPr>
          <w:rFonts w:ascii="Arial" w:hAnsi="Arial" w:cs="Arial"/>
          <w:sz w:val="22"/>
          <w:szCs w:val="22"/>
        </w:rPr>
        <w:t>8</w:t>
      </w:r>
      <w:r w:rsidRPr="00772D99">
        <w:rPr>
          <w:rFonts w:ascii="Arial" w:hAnsi="Arial" w:cs="Arial"/>
          <w:sz w:val="22"/>
          <w:szCs w:val="22"/>
        </w:rPr>
        <w:t xml:space="preserve">.   </w:t>
      </w:r>
    </w:p>
    <w:p w:rsidR="0054079B" w:rsidRPr="00772D99" w:rsidRDefault="0054079B" w:rsidP="0054079B">
      <w:pPr>
        <w:widowControl w:val="0"/>
        <w:tabs>
          <w:tab w:val="left" w:pos="709"/>
        </w:tabs>
        <w:autoSpaceDE w:val="0"/>
        <w:autoSpaceDN w:val="0"/>
        <w:adjustRightInd w:val="0"/>
        <w:jc w:val="both"/>
        <w:rPr>
          <w:rFonts w:ascii="Arial" w:hAnsi="Arial" w:cs="Arial"/>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lastRenderedPageBreak/>
        <w:t>III.</w:t>
      </w:r>
    </w:p>
    <w:p w:rsidR="0054079B" w:rsidRPr="00772D99" w:rsidRDefault="0054079B" w:rsidP="0054079B">
      <w:pPr>
        <w:widowControl w:val="0"/>
        <w:autoSpaceDE w:val="0"/>
        <w:autoSpaceDN w:val="0"/>
        <w:adjustRightInd w:val="0"/>
        <w:spacing w:after="120"/>
        <w:jc w:val="center"/>
        <w:rPr>
          <w:rFonts w:ascii="Arial" w:hAnsi="Arial" w:cs="Arial"/>
          <w:sz w:val="22"/>
          <w:szCs w:val="22"/>
        </w:rPr>
      </w:pPr>
      <w:r w:rsidRPr="00772D99">
        <w:rPr>
          <w:rFonts w:ascii="Arial" w:hAnsi="Arial" w:cs="Arial"/>
          <w:b/>
          <w:bCs/>
          <w:sz w:val="22"/>
          <w:szCs w:val="22"/>
        </w:rPr>
        <w:t>PREDMET ZMLUVY</w:t>
      </w:r>
    </w:p>
    <w:p w:rsidR="0054079B" w:rsidRPr="00772D99" w:rsidRDefault="0054079B" w:rsidP="0054079B">
      <w:pPr>
        <w:widowControl w:val="0"/>
        <w:tabs>
          <w:tab w:val="left" w:pos="683"/>
        </w:tabs>
        <w:autoSpaceDE w:val="0"/>
        <w:autoSpaceDN w:val="0"/>
        <w:adjustRightInd w:val="0"/>
        <w:ind w:left="18"/>
        <w:jc w:val="both"/>
        <w:rPr>
          <w:rFonts w:ascii="Arial" w:hAnsi="Arial" w:cs="Arial"/>
          <w:sz w:val="22"/>
          <w:szCs w:val="22"/>
        </w:rPr>
      </w:pPr>
      <w:r w:rsidRPr="00772D99">
        <w:rPr>
          <w:rFonts w:ascii="Arial" w:hAnsi="Arial" w:cs="Arial"/>
          <w:sz w:val="22"/>
          <w:szCs w:val="22"/>
        </w:rPr>
        <w:t>Zhotoviteľ sa zaväzuje pre objednávateľa zhotoviť dielo, v kat. úz. Myjava, na pozemkoch parc. KNC č. 1701 zapísaných na LV č. 3466, vedenom Okresným úradom Myjava, katastrálny odbor, a to v rozsahu podľa projektu ( v zmluve aj ako „projekt“ ) za podmienok dohodnutých v tejto zmluve.</w:t>
      </w:r>
    </w:p>
    <w:p w:rsidR="0054079B" w:rsidRPr="00772D99" w:rsidRDefault="0054079B" w:rsidP="0054079B">
      <w:pPr>
        <w:widowControl w:val="0"/>
        <w:overflowPunct w:val="0"/>
        <w:autoSpaceDE w:val="0"/>
        <w:autoSpaceDN w:val="0"/>
        <w:adjustRightInd w:val="0"/>
        <w:ind w:left="4" w:right="20"/>
        <w:jc w:val="both"/>
        <w:rPr>
          <w:rFonts w:ascii="Arial" w:hAnsi="Arial" w:cs="Arial"/>
          <w:sz w:val="22"/>
          <w:szCs w:val="22"/>
        </w:rPr>
      </w:pPr>
    </w:p>
    <w:p w:rsidR="0054079B" w:rsidRPr="00772D99" w:rsidRDefault="0054079B" w:rsidP="0054079B">
      <w:pPr>
        <w:widowControl w:val="0"/>
        <w:numPr>
          <w:ilvl w:val="0"/>
          <w:numId w:val="2"/>
        </w:numPr>
        <w:tabs>
          <w:tab w:val="clear" w:pos="720"/>
          <w:tab w:val="num" w:pos="426"/>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Stavebnou časťou sa rozumie zhotovenie všetkých stavebných objektov - oddielov, ktoré patria do stavebnej časti vrátane všetkých strojov a zariadení, ktoré sú súčasťou stavebnej časti v zmysle projektu stavby.</w:t>
      </w:r>
    </w:p>
    <w:p w:rsidR="0054079B" w:rsidRPr="00772D99" w:rsidRDefault="0054079B" w:rsidP="0054079B">
      <w:pPr>
        <w:widowControl w:val="0"/>
        <w:overflowPunct w:val="0"/>
        <w:autoSpaceDE w:val="0"/>
        <w:autoSpaceDN w:val="0"/>
        <w:adjustRightInd w:val="0"/>
        <w:ind w:right="20"/>
        <w:jc w:val="both"/>
        <w:rPr>
          <w:rFonts w:ascii="Arial" w:hAnsi="Arial" w:cs="Arial"/>
          <w:sz w:val="22"/>
          <w:szCs w:val="22"/>
        </w:rPr>
      </w:pPr>
    </w:p>
    <w:p w:rsidR="0054079B" w:rsidRPr="00772D99" w:rsidRDefault="0054079B" w:rsidP="0054079B">
      <w:pPr>
        <w:widowControl w:val="0"/>
        <w:numPr>
          <w:ilvl w:val="0"/>
          <w:numId w:val="2"/>
        </w:numPr>
        <w:tabs>
          <w:tab w:val="clear" w:pos="720"/>
          <w:tab w:val="num" w:pos="426"/>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Objednávateľ sa zaväzuje riadne</w:t>
      </w:r>
      <w:r w:rsidRPr="00772D99">
        <w:rPr>
          <w:rFonts w:ascii="Arial" w:hAnsi="Arial" w:cs="Arial"/>
          <w:color w:val="FF0000"/>
          <w:sz w:val="22"/>
          <w:szCs w:val="22"/>
        </w:rPr>
        <w:t xml:space="preserve"> </w:t>
      </w:r>
      <w:r w:rsidRPr="00772D99">
        <w:rPr>
          <w:rFonts w:ascii="Arial" w:hAnsi="Arial" w:cs="Arial"/>
          <w:sz w:val="22"/>
          <w:szCs w:val="22"/>
        </w:rPr>
        <w:t xml:space="preserve">dokončené funkčné dielo prevziať a zaplatiť za jeho vykonanie cenu vo výške a za podmienok dohodnutých v tejto zmluve. </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2"/>
        </w:numPr>
        <w:tabs>
          <w:tab w:val="clear" w:pos="720"/>
          <w:tab w:val="num" w:pos="426"/>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 xml:space="preserve">Zhotoviteľ sa zaväzuje zhotoviť funkčné dielo – stavbu vo vlastnom mene, na vlastný náklad a na vlastné nebezpečenstvo, v súlade so súťažnými podmienkami, súťažnými podkladmi, s projektom stavby, v súlade s podmienkami stavebného, kolaudačného povolenia a iných povolení vydaných pre výstavbu a v súlade so všetkými právnymi predpismi a technickými normami, ktoré sú platné na území Slovenskej republiky a v súlade s prílohami č.1 a č.2, ktoré tvoria neoddeliteľnú súčasť tejto zmluvy. </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2"/>
        </w:numPr>
        <w:tabs>
          <w:tab w:val="clear" w:pos="720"/>
          <w:tab w:val="num" w:pos="426"/>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 xml:space="preserve">Vlastníctvo prechádza na objednávateľa zabudovaním materiálov, prvkov, strojov, zariadení, konštrukcií alebo iného hmotného majetku. </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2"/>
        </w:numPr>
        <w:tabs>
          <w:tab w:val="clear" w:pos="720"/>
          <w:tab w:val="num" w:pos="426"/>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 xml:space="preserve">Vlastníkom diela je objednávateľ. Zhotoviteľ znáša nebezpečenstvo škody (poškodenie, zničenie, strata) na zhotovovanom diele do termínu odovzdania diela objednávateľovi, a to podpísaním protokolu o odovzdaní a prevzatí diela obidvoma zmluvnými stranami. </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2"/>
        </w:numPr>
        <w:tabs>
          <w:tab w:val="clear" w:pos="720"/>
          <w:tab w:val="num" w:pos="426"/>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 xml:space="preserve">Zhotoviteľ môže dielo vykonať ešte pred dojednaným časom a riadne dokončené dielo odovzdať objednávateľovi v skoršom termíne. </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2"/>
        </w:numPr>
        <w:tabs>
          <w:tab w:val="clear" w:pos="720"/>
          <w:tab w:val="num" w:pos="426"/>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Záväzok zhotoviť dielo bude splnený odovzdaním diela zhotoviteľom a jeho prevzatím objednávateľom.</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2"/>
        </w:numPr>
        <w:tabs>
          <w:tab w:val="clear" w:pos="720"/>
          <w:tab w:val="num" w:pos="426"/>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Dielo bude pred odovzdaním objednávateľovi riadne dokončené a budú vykonané všetky skúšky preukazujúce kvalitu, funkčnosť a spoľahlivosť, ako aj dodržanie parametrov dohodnutých v tejto zmluve a predpísaných v projekte, vo vyjadreniach, stanoviskách a rozhodnutiach dotknutých orgánov štátnej správy.</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2"/>
        </w:numPr>
        <w:tabs>
          <w:tab w:val="clear" w:pos="720"/>
          <w:tab w:val="num" w:pos="426"/>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 xml:space="preserve">Časti diela technického charakteru (vykurovanie, vzduchotechnika a i.), ktoré zabezpečujú ucelený proces alebo funkciu, budú dokončené ich prevádzkovou a funkčnou skúškou, resp. komplexným vyskúšaním, ktoré vykoná zhotoviteľ za účasti objednávateľa. </w:t>
      </w:r>
    </w:p>
    <w:p w:rsidR="0054079B" w:rsidRPr="00772D99" w:rsidRDefault="0054079B" w:rsidP="0054079B">
      <w:pPr>
        <w:widowControl w:val="0"/>
        <w:overflowPunct w:val="0"/>
        <w:autoSpaceDE w:val="0"/>
        <w:autoSpaceDN w:val="0"/>
        <w:adjustRightInd w:val="0"/>
        <w:ind w:right="20"/>
        <w:jc w:val="both"/>
        <w:rPr>
          <w:rFonts w:ascii="Arial" w:hAnsi="Arial" w:cs="Arial"/>
          <w:sz w:val="22"/>
          <w:szCs w:val="22"/>
        </w:rPr>
      </w:pPr>
    </w:p>
    <w:p w:rsidR="0054079B" w:rsidRPr="00772D99" w:rsidRDefault="0054079B" w:rsidP="0054079B">
      <w:pPr>
        <w:widowControl w:val="0"/>
        <w:numPr>
          <w:ilvl w:val="0"/>
          <w:numId w:val="2"/>
        </w:numPr>
        <w:tabs>
          <w:tab w:val="clear" w:pos="720"/>
          <w:tab w:val="num" w:pos="567"/>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Zhotoviteľ sa zaväzuje bezodplatne vykonať zaškolenie obsluhy objednávateľa na dodané zariadenia.</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2"/>
        </w:numPr>
        <w:tabs>
          <w:tab w:val="clear" w:pos="720"/>
          <w:tab w:val="num" w:pos="567"/>
        </w:tabs>
        <w:overflowPunct w:val="0"/>
        <w:autoSpaceDE w:val="0"/>
        <w:autoSpaceDN w:val="0"/>
        <w:adjustRightInd w:val="0"/>
        <w:ind w:left="4" w:right="20" w:hanging="4"/>
        <w:jc w:val="both"/>
        <w:rPr>
          <w:rFonts w:ascii="Arial" w:hAnsi="Arial" w:cs="Arial"/>
          <w:sz w:val="22"/>
          <w:szCs w:val="22"/>
        </w:rPr>
      </w:pPr>
      <w:r w:rsidRPr="00772D99">
        <w:rPr>
          <w:rFonts w:ascii="Arial" w:hAnsi="Arial" w:cs="Arial"/>
          <w:sz w:val="22"/>
          <w:szCs w:val="22"/>
        </w:rPr>
        <w:t>Pri výkone diela prostredníctvom subdodávateľa je zhotoviteľ plne zodpovedný voči objednávateľovi za včasné a riadne vykonanie diela, akoby ho vykonával sám.</w:t>
      </w:r>
    </w:p>
    <w:p w:rsidR="0054079B" w:rsidRPr="00772D99" w:rsidRDefault="0054079B" w:rsidP="0054079B">
      <w:pPr>
        <w:widowControl w:val="0"/>
        <w:tabs>
          <w:tab w:val="left" w:pos="4728"/>
        </w:tabs>
        <w:autoSpaceDE w:val="0"/>
        <w:autoSpaceDN w:val="0"/>
        <w:adjustRightInd w:val="0"/>
        <w:rPr>
          <w:rFonts w:ascii="Arial" w:hAnsi="Arial" w:cs="Arial"/>
          <w:b/>
          <w:bCs/>
          <w:sz w:val="22"/>
          <w:szCs w:val="22"/>
        </w:rPr>
      </w:pPr>
    </w:p>
    <w:p w:rsidR="0054079B" w:rsidRPr="00772D99" w:rsidRDefault="0054079B" w:rsidP="0054079B">
      <w:pPr>
        <w:widowControl w:val="0"/>
        <w:tabs>
          <w:tab w:val="left" w:pos="4728"/>
        </w:tabs>
        <w:autoSpaceDE w:val="0"/>
        <w:autoSpaceDN w:val="0"/>
        <w:adjustRightInd w:val="0"/>
        <w:jc w:val="center"/>
        <w:rPr>
          <w:rFonts w:ascii="Arial" w:hAnsi="Arial" w:cs="Arial"/>
          <w:sz w:val="22"/>
          <w:szCs w:val="22"/>
        </w:rPr>
      </w:pPr>
      <w:r w:rsidRPr="00772D99">
        <w:rPr>
          <w:rFonts w:ascii="Arial" w:hAnsi="Arial" w:cs="Arial"/>
          <w:b/>
          <w:bCs/>
          <w:sz w:val="22"/>
          <w:szCs w:val="22"/>
        </w:rPr>
        <w:t>IV.</w:t>
      </w:r>
    </w:p>
    <w:p w:rsidR="0054079B" w:rsidRPr="00772D99" w:rsidRDefault="0054079B" w:rsidP="0054079B">
      <w:pPr>
        <w:widowControl w:val="0"/>
        <w:autoSpaceDE w:val="0"/>
        <w:autoSpaceDN w:val="0"/>
        <w:adjustRightInd w:val="0"/>
        <w:spacing w:after="120"/>
        <w:jc w:val="center"/>
        <w:rPr>
          <w:rFonts w:ascii="Arial" w:hAnsi="Arial" w:cs="Arial"/>
          <w:sz w:val="22"/>
          <w:szCs w:val="22"/>
        </w:rPr>
      </w:pPr>
      <w:r w:rsidRPr="00772D99">
        <w:rPr>
          <w:rFonts w:ascii="Arial" w:hAnsi="Arial" w:cs="Arial"/>
          <w:b/>
          <w:sz w:val="22"/>
          <w:szCs w:val="22"/>
        </w:rPr>
        <w:t>Č</w:t>
      </w:r>
      <w:r w:rsidRPr="00772D99">
        <w:rPr>
          <w:rFonts w:ascii="Arial" w:hAnsi="Arial" w:cs="Arial"/>
          <w:b/>
          <w:bCs/>
          <w:sz w:val="22"/>
          <w:szCs w:val="22"/>
        </w:rPr>
        <w:t>AS PLNENIA</w:t>
      </w:r>
    </w:p>
    <w:p w:rsidR="0054079B" w:rsidRPr="00772D99" w:rsidRDefault="0054079B" w:rsidP="0054079B">
      <w:pPr>
        <w:widowControl w:val="0"/>
        <w:numPr>
          <w:ilvl w:val="0"/>
          <w:numId w:val="3"/>
        </w:numPr>
        <w:tabs>
          <w:tab w:val="clear" w:pos="720"/>
          <w:tab w:val="num" w:pos="426"/>
        </w:tabs>
        <w:overflowPunct w:val="0"/>
        <w:autoSpaceDE w:val="0"/>
        <w:autoSpaceDN w:val="0"/>
        <w:adjustRightInd w:val="0"/>
        <w:ind w:left="4" w:hanging="4"/>
        <w:jc w:val="both"/>
        <w:rPr>
          <w:rFonts w:ascii="Arial" w:hAnsi="Arial" w:cs="Arial"/>
          <w:sz w:val="22"/>
          <w:szCs w:val="22"/>
        </w:rPr>
      </w:pPr>
      <w:r w:rsidRPr="00772D99">
        <w:rPr>
          <w:rFonts w:ascii="Arial" w:hAnsi="Arial" w:cs="Arial"/>
          <w:sz w:val="22"/>
          <w:szCs w:val="22"/>
        </w:rPr>
        <w:t>Zhotoviteľ sa zaväzuje zhotoviť dielo a odovzdať riadne dokončené, funkčné dielo bez akýchkoľvek vád objednávateľovi v súlade s touto zmluvou.</w:t>
      </w:r>
    </w:p>
    <w:p w:rsidR="0054079B" w:rsidRPr="00772D99" w:rsidRDefault="0054079B" w:rsidP="0054079B">
      <w:pPr>
        <w:widowControl w:val="0"/>
        <w:overflowPunct w:val="0"/>
        <w:autoSpaceDE w:val="0"/>
        <w:autoSpaceDN w:val="0"/>
        <w:adjustRightInd w:val="0"/>
        <w:ind w:left="4"/>
        <w:jc w:val="both"/>
        <w:rPr>
          <w:rFonts w:ascii="Arial" w:hAnsi="Arial" w:cs="Arial"/>
          <w:sz w:val="22"/>
          <w:szCs w:val="22"/>
        </w:rPr>
      </w:pPr>
    </w:p>
    <w:p w:rsidR="0054079B" w:rsidRPr="00CD3C67" w:rsidRDefault="0054079B" w:rsidP="0054079B">
      <w:pPr>
        <w:widowControl w:val="0"/>
        <w:numPr>
          <w:ilvl w:val="0"/>
          <w:numId w:val="3"/>
        </w:numPr>
        <w:tabs>
          <w:tab w:val="clear" w:pos="720"/>
          <w:tab w:val="num" w:pos="426"/>
        </w:tabs>
        <w:overflowPunct w:val="0"/>
        <w:autoSpaceDE w:val="0"/>
        <w:autoSpaceDN w:val="0"/>
        <w:adjustRightInd w:val="0"/>
        <w:ind w:left="4" w:hanging="4"/>
        <w:jc w:val="both"/>
        <w:rPr>
          <w:rFonts w:ascii="Arial" w:hAnsi="Arial" w:cs="Arial"/>
          <w:sz w:val="22"/>
          <w:szCs w:val="22"/>
        </w:rPr>
      </w:pPr>
      <w:r w:rsidRPr="00772D99">
        <w:rPr>
          <w:rFonts w:ascii="Arial" w:hAnsi="Arial" w:cs="Arial"/>
          <w:b/>
          <w:sz w:val="22"/>
          <w:szCs w:val="22"/>
        </w:rPr>
        <w:t>Termín prevzatia staveniska:</w:t>
      </w:r>
      <w:r w:rsidRPr="00772D99">
        <w:rPr>
          <w:rFonts w:ascii="Arial" w:hAnsi="Arial" w:cs="Arial"/>
          <w:sz w:val="22"/>
          <w:szCs w:val="22"/>
        </w:rPr>
        <w:t xml:space="preserve">  </w:t>
      </w:r>
      <w:r w:rsidRPr="00CD3C67">
        <w:rPr>
          <w:rFonts w:ascii="Arial" w:hAnsi="Arial" w:cs="Arial"/>
          <w:sz w:val="22"/>
          <w:szCs w:val="22"/>
        </w:rPr>
        <w:t xml:space="preserve">do </w:t>
      </w:r>
      <w:r w:rsidRPr="00F626AE">
        <w:rPr>
          <w:rFonts w:ascii="Arial" w:hAnsi="Arial" w:cs="Arial"/>
          <w:sz w:val="22"/>
          <w:szCs w:val="22"/>
        </w:rPr>
        <w:t>5 pracovných dní</w:t>
      </w:r>
      <w:r w:rsidRPr="00CD3C67">
        <w:rPr>
          <w:rFonts w:ascii="Arial" w:hAnsi="Arial" w:cs="Arial"/>
          <w:sz w:val="22"/>
          <w:szCs w:val="22"/>
        </w:rPr>
        <w:t xml:space="preserve"> odo dňa nadobudnutia účinnosti tejto zmluvy.</w:t>
      </w:r>
    </w:p>
    <w:p w:rsidR="0054079B" w:rsidRPr="00CD3C67" w:rsidRDefault="0054079B" w:rsidP="0054079B">
      <w:pPr>
        <w:widowControl w:val="0"/>
        <w:overflowPunct w:val="0"/>
        <w:autoSpaceDE w:val="0"/>
        <w:autoSpaceDN w:val="0"/>
        <w:adjustRightInd w:val="0"/>
        <w:ind w:left="4"/>
        <w:jc w:val="both"/>
        <w:rPr>
          <w:rFonts w:ascii="Arial" w:hAnsi="Arial" w:cs="Arial"/>
          <w:sz w:val="22"/>
          <w:szCs w:val="22"/>
        </w:rPr>
      </w:pPr>
    </w:p>
    <w:p w:rsidR="0054079B" w:rsidRPr="00772D99" w:rsidRDefault="0054079B" w:rsidP="0054079B">
      <w:pPr>
        <w:widowControl w:val="0"/>
        <w:numPr>
          <w:ilvl w:val="0"/>
          <w:numId w:val="3"/>
        </w:numPr>
        <w:tabs>
          <w:tab w:val="clear" w:pos="720"/>
          <w:tab w:val="num" w:pos="426"/>
        </w:tabs>
        <w:overflowPunct w:val="0"/>
        <w:autoSpaceDE w:val="0"/>
        <w:autoSpaceDN w:val="0"/>
        <w:adjustRightInd w:val="0"/>
        <w:ind w:left="4" w:hanging="4"/>
        <w:jc w:val="both"/>
        <w:rPr>
          <w:rFonts w:ascii="Arial" w:hAnsi="Arial" w:cs="Arial"/>
          <w:sz w:val="22"/>
          <w:szCs w:val="22"/>
        </w:rPr>
      </w:pPr>
      <w:r>
        <w:rPr>
          <w:rFonts w:ascii="Arial" w:hAnsi="Arial" w:cs="Arial"/>
          <w:b/>
          <w:sz w:val="22"/>
          <w:szCs w:val="22"/>
        </w:rPr>
        <w:t>Termín začatia zhotovovania diela:</w:t>
      </w:r>
      <w:r>
        <w:rPr>
          <w:rFonts w:ascii="Arial" w:hAnsi="Arial" w:cs="Arial"/>
          <w:sz w:val="22"/>
          <w:szCs w:val="22"/>
        </w:rPr>
        <w:t xml:space="preserve">  do </w:t>
      </w:r>
      <w:r w:rsidRPr="00F626AE">
        <w:rPr>
          <w:rFonts w:ascii="Arial" w:hAnsi="Arial" w:cs="Arial"/>
          <w:sz w:val="22"/>
          <w:szCs w:val="22"/>
        </w:rPr>
        <w:t>15 kalendárnych</w:t>
      </w:r>
      <w:r w:rsidRPr="00CD3C67">
        <w:rPr>
          <w:rFonts w:ascii="Arial" w:hAnsi="Arial" w:cs="Arial"/>
          <w:sz w:val="22"/>
          <w:szCs w:val="22"/>
        </w:rPr>
        <w:t xml:space="preserve"> dní</w:t>
      </w:r>
      <w:r w:rsidRPr="00772D99">
        <w:rPr>
          <w:rFonts w:ascii="Arial" w:hAnsi="Arial" w:cs="Arial"/>
          <w:sz w:val="22"/>
          <w:szCs w:val="22"/>
        </w:rPr>
        <w:t xml:space="preserve"> odo dňa nadobudnutia účinnosti tejto zmluvy.</w:t>
      </w:r>
    </w:p>
    <w:p w:rsidR="0054079B" w:rsidRPr="00772D99" w:rsidRDefault="0054079B" w:rsidP="0054079B">
      <w:pPr>
        <w:widowControl w:val="0"/>
        <w:overflowPunct w:val="0"/>
        <w:autoSpaceDE w:val="0"/>
        <w:autoSpaceDN w:val="0"/>
        <w:adjustRightInd w:val="0"/>
        <w:ind w:left="4"/>
        <w:jc w:val="both"/>
        <w:rPr>
          <w:rFonts w:ascii="Arial" w:hAnsi="Arial" w:cs="Arial"/>
          <w:sz w:val="22"/>
          <w:szCs w:val="22"/>
        </w:rPr>
      </w:pPr>
    </w:p>
    <w:p w:rsidR="0054079B" w:rsidRPr="00772D99" w:rsidRDefault="0054079B" w:rsidP="0054079B">
      <w:pPr>
        <w:widowControl w:val="0"/>
        <w:numPr>
          <w:ilvl w:val="0"/>
          <w:numId w:val="3"/>
        </w:numPr>
        <w:tabs>
          <w:tab w:val="clear" w:pos="720"/>
          <w:tab w:val="num" w:pos="426"/>
        </w:tabs>
        <w:overflowPunct w:val="0"/>
        <w:autoSpaceDE w:val="0"/>
        <w:autoSpaceDN w:val="0"/>
        <w:adjustRightInd w:val="0"/>
        <w:ind w:left="4" w:hanging="4"/>
        <w:jc w:val="both"/>
        <w:rPr>
          <w:rFonts w:ascii="Arial" w:hAnsi="Arial" w:cs="Arial"/>
          <w:sz w:val="22"/>
          <w:szCs w:val="22"/>
        </w:rPr>
      </w:pPr>
      <w:r w:rsidRPr="00772D99">
        <w:rPr>
          <w:rFonts w:ascii="Arial" w:hAnsi="Arial" w:cs="Arial"/>
          <w:b/>
          <w:sz w:val="22"/>
          <w:szCs w:val="22"/>
        </w:rPr>
        <w:t>Termín dokončenia, odovzdania a prevzatia diela:</w:t>
      </w:r>
      <w:r w:rsidRPr="00772D99">
        <w:rPr>
          <w:rFonts w:ascii="Arial" w:hAnsi="Arial" w:cs="Arial"/>
          <w:sz w:val="22"/>
          <w:szCs w:val="22"/>
        </w:rPr>
        <w:t xml:space="preserve"> do 3 mesiacov odo dňa prevzatia staveniska.</w:t>
      </w:r>
    </w:p>
    <w:p w:rsidR="0054079B" w:rsidRPr="00772D99" w:rsidRDefault="0054079B" w:rsidP="0054079B">
      <w:pPr>
        <w:widowControl w:val="0"/>
        <w:overflowPunct w:val="0"/>
        <w:autoSpaceDE w:val="0"/>
        <w:autoSpaceDN w:val="0"/>
        <w:adjustRightInd w:val="0"/>
        <w:jc w:val="both"/>
        <w:rPr>
          <w:rFonts w:ascii="Arial" w:hAnsi="Arial" w:cs="Arial"/>
          <w:sz w:val="22"/>
          <w:szCs w:val="22"/>
        </w:rPr>
      </w:pPr>
    </w:p>
    <w:p w:rsidR="0054079B" w:rsidRPr="00772D99" w:rsidRDefault="0054079B" w:rsidP="0054079B">
      <w:pPr>
        <w:widowControl w:val="0"/>
        <w:numPr>
          <w:ilvl w:val="0"/>
          <w:numId w:val="3"/>
        </w:numPr>
        <w:tabs>
          <w:tab w:val="clear" w:pos="720"/>
          <w:tab w:val="num" w:pos="426"/>
        </w:tabs>
        <w:overflowPunct w:val="0"/>
        <w:autoSpaceDE w:val="0"/>
        <w:autoSpaceDN w:val="0"/>
        <w:adjustRightInd w:val="0"/>
        <w:ind w:left="4" w:hanging="4"/>
        <w:jc w:val="both"/>
        <w:rPr>
          <w:rFonts w:ascii="Arial" w:hAnsi="Arial" w:cs="Arial"/>
          <w:sz w:val="22"/>
          <w:szCs w:val="22"/>
        </w:rPr>
      </w:pPr>
      <w:r w:rsidRPr="00772D99">
        <w:rPr>
          <w:rFonts w:ascii="Arial" w:hAnsi="Arial" w:cs="Arial"/>
          <w:sz w:val="22"/>
          <w:szCs w:val="22"/>
        </w:rPr>
        <w:t>Termín dokončenia diela je možné predĺžiť po vzájomnej dohode zmluvných strán písomným dodatkom k tejto zmluve podpísaným oboma zmluvnými stranami, ak sa zhotoviteľ dostane do omeškania z nasledovných dôvodov:</w:t>
      </w:r>
    </w:p>
    <w:p w:rsidR="0054079B" w:rsidRPr="00772D99" w:rsidRDefault="0054079B" w:rsidP="0054079B">
      <w:pPr>
        <w:widowControl w:val="0"/>
        <w:overflowPunct w:val="0"/>
        <w:autoSpaceDE w:val="0"/>
        <w:autoSpaceDN w:val="0"/>
        <w:adjustRightInd w:val="0"/>
        <w:jc w:val="both"/>
        <w:rPr>
          <w:rFonts w:ascii="Arial" w:hAnsi="Arial" w:cs="Arial"/>
          <w:sz w:val="22"/>
          <w:szCs w:val="22"/>
        </w:rPr>
      </w:pPr>
    </w:p>
    <w:p w:rsidR="0054079B" w:rsidRPr="00772D99" w:rsidRDefault="0054079B" w:rsidP="0054079B">
      <w:pPr>
        <w:widowControl w:val="0"/>
        <w:overflowPunct w:val="0"/>
        <w:autoSpaceDE w:val="0"/>
        <w:autoSpaceDN w:val="0"/>
        <w:adjustRightInd w:val="0"/>
        <w:ind w:left="709" w:right="20" w:hanging="576"/>
        <w:jc w:val="both"/>
        <w:rPr>
          <w:rFonts w:ascii="Arial" w:hAnsi="Arial" w:cs="Arial"/>
          <w:sz w:val="22"/>
          <w:szCs w:val="22"/>
        </w:rPr>
      </w:pPr>
      <w:r>
        <w:rPr>
          <w:rFonts w:ascii="Arial" w:hAnsi="Arial" w:cs="Arial"/>
          <w:sz w:val="22"/>
          <w:szCs w:val="22"/>
        </w:rPr>
        <w:t>-</w:t>
      </w:r>
      <w:r>
        <w:rPr>
          <w:rFonts w:ascii="Arial" w:hAnsi="Arial" w:cs="Arial"/>
          <w:sz w:val="22"/>
          <w:szCs w:val="22"/>
        </w:rPr>
        <w:tab/>
      </w:r>
      <w:r w:rsidRPr="00772D99">
        <w:rPr>
          <w:rFonts w:ascii="Arial" w:hAnsi="Arial" w:cs="Arial"/>
          <w:sz w:val="22"/>
          <w:szCs w:val="22"/>
        </w:rPr>
        <w:t xml:space="preserve">vyššia moc/nepredvídateľné udalosti, t. j. udalosti, ktoré nie sú závislé od vôle zmluvných strán a tieto ich nemôžu ovplyvniť; o vzniku ako aj zániku týchto udalostí je zhotoviteľ povinný objednávateľa písomne informovať, </w:t>
      </w:r>
    </w:p>
    <w:p w:rsidR="0054079B" w:rsidRPr="00772D99" w:rsidRDefault="0054079B" w:rsidP="0054079B">
      <w:pPr>
        <w:widowControl w:val="0"/>
        <w:overflowPunct w:val="0"/>
        <w:autoSpaceDE w:val="0"/>
        <w:autoSpaceDN w:val="0"/>
        <w:adjustRightInd w:val="0"/>
        <w:ind w:left="177"/>
        <w:jc w:val="both"/>
        <w:rPr>
          <w:rFonts w:ascii="Arial" w:hAnsi="Arial" w:cs="Arial"/>
          <w:sz w:val="22"/>
          <w:szCs w:val="22"/>
        </w:rPr>
      </w:pPr>
      <w:r w:rsidRPr="00772D99">
        <w:rPr>
          <w:rFonts w:ascii="Arial" w:hAnsi="Arial" w:cs="Arial"/>
          <w:sz w:val="22"/>
          <w:szCs w:val="22"/>
        </w:rPr>
        <w:t xml:space="preserve">- </w:t>
      </w:r>
      <w:r w:rsidRPr="00772D99">
        <w:rPr>
          <w:rFonts w:ascii="Arial" w:hAnsi="Arial" w:cs="Arial"/>
          <w:sz w:val="22"/>
          <w:szCs w:val="22"/>
        </w:rPr>
        <w:tab/>
        <w:t xml:space="preserve">nepriaznivé klimatické podmienky, ktoré by ohrozovali kvalitu realizovaných prác, </w:t>
      </w:r>
    </w:p>
    <w:p w:rsidR="0054079B" w:rsidRPr="00772D99" w:rsidRDefault="0054079B" w:rsidP="0054079B">
      <w:pPr>
        <w:widowControl w:val="0"/>
        <w:overflowPunct w:val="0"/>
        <w:autoSpaceDE w:val="0"/>
        <w:autoSpaceDN w:val="0"/>
        <w:adjustRightInd w:val="0"/>
        <w:ind w:left="177" w:right="20"/>
        <w:jc w:val="both"/>
        <w:rPr>
          <w:rFonts w:ascii="Arial" w:hAnsi="Arial" w:cs="Arial"/>
          <w:sz w:val="22"/>
          <w:szCs w:val="22"/>
        </w:rPr>
      </w:pPr>
      <w:r w:rsidRPr="00772D99">
        <w:rPr>
          <w:rFonts w:ascii="Arial" w:hAnsi="Arial" w:cs="Arial"/>
          <w:sz w:val="22"/>
          <w:szCs w:val="22"/>
        </w:rPr>
        <w:t xml:space="preserve">- </w:t>
      </w:r>
      <w:r w:rsidRPr="00772D99">
        <w:rPr>
          <w:rFonts w:ascii="Arial" w:hAnsi="Arial" w:cs="Arial"/>
          <w:sz w:val="22"/>
          <w:szCs w:val="22"/>
        </w:rPr>
        <w:tab/>
        <w:t xml:space="preserve">príkazy, zákazy, obmedzenia vydané štátnymi orgánmi alebo miestnymi správnymi </w:t>
      </w:r>
      <w:r w:rsidRPr="00772D99">
        <w:rPr>
          <w:rFonts w:ascii="Arial" w:hAnsi="Arial" w:cs="Arial"/>
          <w:sz w:val="22"/>
          <w:szCs w:val="22"/>
        </w:rPr>
        <w:tab/>
        <w:t>orgánmi, ak neboli spôsobené konaním, resp. nekonaním zhotoviteľa,</w:t>
      </w:r>
    </w:p>
    <w:p w:rsidR="0054079B" w:rsidRPr="00772D99" w:rsidRDefault="0054079B" w:rsidP="0054079B">
      <w:pPr>
        <w:widowControl w:val="0"/>
        <w:overflowPunct w:val="0"/>
        <w:autoSpaceDE w:val="0"/>
        <w:autoSpaceDN w:val="0"/>
        <w:adjustRightInd w:val="0"/>
        <w:ind w:left="177" w:right="20"/>
        <w:jc w:val="both"/>
        <w:rPr>
          <w:rFonts w:ascii="Arial" w:hAnsi="Arial" w:cs="Arial"/>
          <w:sz w:val="22"/>
          <w:szCs w:val="22"/>
        </w:rPr>
      </w:pPr>
      <w:r w:rsidRPr="00772D99">
        <w:rPr>
          <w:rFonts w:ascii="Arial" w:hAnsi="Arial" w:cs="Arial"/>
          <w:sz w:val="22"/>
          <w:szCs w:val="22"/>
        </w:rPr>
        <w:t xml:space="preserve">- </w:t>
      </w:r>
      <w:r w:rsidRPr="00772D99">
        <w:rPr>
          <w:rFonts w:ascii="Arial" w:hAnsi="Arial" w:cs="Arial"/>
          <w:sz w:val="22"/>
          <w:szCs w:val="22"/>
        </w:rPr>
        <w:tab/>
        <w:t xml:space="preserve">prekážky na strane objednávateľa, vrátane nepredvídateľných a vynútených </w:t>
      </w:r>
      <w:r w:rsidRPr="00772D99">
        <w:rPr>
          <w:rFonts w:ascii="Arial" w:hAnsi="Arial" w:cs="Arial"/>
          <w:sz w:val="22"/>
          <w:szCs w:val="22"/>
        </w:rPr>
        <w:tab/>
        <w:t>stavebných prác oproti projektu.</w:t>
      </w:r>
    </w:p>
    <w:p w:rsidR="0054079B" w:rsidRPr="00772D99" w:rsidRDefault="0054079B" w:rsidP="0054079B">
      <w:pPr>
        <w:widowControl w:val="0"/>
        <w:overflowPunct w:val="0"/>
        <w:autoSpaceDE w:val="0"/>
        <w:autoSpaceDN w:val="0"/>
        <w:adjustRightInd w:val="0"/>
        <w:jc w:val="both"/>
        <w:rPr>
          <w:rFonts w:ascii="Arial" w:hAnsi="Arial" w:cs="Arial"/>
          <w:sz w:val="22"/>
          <w:szCs w:val="22"/>
        </w:rPr>
      </w:pPr>
    </w:p>
    <w:p w:rsidR="0054079B" w:rsidRPr="00772D99" w:rsidRDefault="0054079B" w:rsidP="0054079B">
      <w:pPr>
        <w:widowControl w:val="0"/>
        <w:numPr>
          <w:ilvl w:val="0"/>
          <w:numId w:val="3"/>
        </w:numPr>
        <w:tabs>
          <w:tab w:val="clear" w:pos="720"/>
          <w:tab w:val="num" w:pos="426"/>
        </w:tabs>
        <w:overflowPunct w:val="0"/>
        <w:autoSpaceDE w:val="0"/>
        <w:autoSpaceDN w:val="0"/>
        <w:adjustRightInd w:val="0"/>
        <w:ind w:left="4" w:hanging="4"/>
        <w:jc w:val="both"/>
        <w:rPr>
          <w:rFonts w:ascii="Arial" w:hAnsi="Arial" w:cs="Arial"/>
          <w:sz w:val="22"/>
          <w:szCs w:val="22"/>
        </w:rPr>
      </w:pPr>
      <w:r w:rsidRPr="00772D99">
        <w:rPr>
          <w:rFonts w:ascii="Arial" w:hAnsi="Arial" w:cs="Arial"/>
          <w:sz w:val="22"/>
          <w:szCs w:val="22"/>
        </w:rPr>
        <w:t>Vzhľadom k tomu, že práce na zhotovení diela budú realizované počas riadnej prevádzky podniku objednávateľa,</w:t>
      </w:r>
      <w:r>
        <w:rPr>
          <w:rFonts w:ascii="Arial" w:hAnsi="Arial" w:cs="Arial"/>
          <w:sz w:val="22"/>
          <w:szCs w:val="22"/>
        </w:rPr>
        <w:t xml:space="preserve"> </w:t>
      </w:r>
      <w:r w:rsidRPr="00772D99">
        <w:rPr>
          <w:rFonts w:ascii="Arial" w:hAnsi="Arial" w:cs="Arial"/>
          <w:sz w:val="22"/>
          <w:szCs w:val="22"/>
        </w:rPr>
        <w:t xml:space="preserve">zhotoviteľ sa zaväzuje, že práce na zhotovení diela budú vykonávané tak, aby nenarušili riadnu prevádzku podniku objednávateľa. V prípade potreby dodatočných prác na zhotovení diela alebo prác vyžadujúcich zastavenie prevádzky podniku objednávateľa, sa zhotoviteľ zaväzuje vykonávať tieto práce výlučne počas dní soboty a nedele. </w:t>
      </w:r>
    </w:p>
    <w:p w:rsidR="0054079B" w:rsidRPr="00772D99" w:rsidRDefault="0054079B" w:rsidP="0054079B">
      <w:pPr>
        <w:widowControl w:val="0"/>
        <w:overflowPunct w:val="0"/>
        <w:autoSpaceDE w:val="0"/>
        <w:autoSpaceDN w:val="0"/>
        <w:adjustRightInd w:val="0"/>
        <w:ind w:left="177" w:right="20"/>
        <w:jc w:val="both"/>
        <w:rPr>
          <w:rFonts w:ascii="Arial" w:hAnsi="Arial" w:cs="Arial"/>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V.</w:t>
      </w:r>
    </w:p>
    <w:p w:rsidR="0054079B" w:rsidRPr="00772D99" w:rsidRDefault="0054079B" w:rsidP="0054079B">
      <w:pPr>
        <w:widowControl w:val="0"/>
        <w:autoSpaceDE w:val="0"/>
        <w:autoSpaceDN w:val="0"/>
        <w:adjustRightInd w:val="0"/>
        <w:spacing w:after="120"/>
        <w:jc w:val="center"/>
        <w:rPr>
          <w:rFonts w:ascii="Arial" w:hAnsi="Arial" w:cs="Arial"/>
          <w:sz w:val="22"/>
          <w:szCs w:val="22"/>
        </w:rPr>
      </w:pPr>
      <w:r w:rsidRPr="00772D99">
        <w:rPr>
          <w:rFonts w:ascii="Arial" w:hAnsi="Arial" w:cs="Arial"/>
          <w:b/>
          <w:bCs/>
          <w:sz w:val="22"/>
          <w:szCs w:val="22"/>
        </w:rPr>
        <w:t>CENA</w:t>
      </w:r>
    </w:p>
    <w:p w:rsidR="0054079B" w:rsidRPr="00772D99" w:rsidRDefault="0054079B" w:rsidP="0054079B">
      <w:pPr>
        <w:widowControl w:val="0"/>
        <w:tabs>
          <w:tab w:val="left" w:pos="426"/>
        </w:tabs>
        <w:overflowPunct w:val="0"/>
        <w:autoSpaceDE w:val="0"/>
        <w:autoSpaceDN w:val="0"/>
        <w:adjustRightInd w:val="0"/>
        <w:jc w:val="both"/>
        <w:rPr>
          <w:rFonts w:ascii="Arial" w:hAnsi="Arial" w:cs="Arial"/>
          <w:sz w:val="22"/>
          <w:szCs w:val="22"/>
        </w:rPr>
      </w:pPr>
      <w:r w:rsidRPr="00772D99">
        <w:rPr>
          <w:rFonts w:ascii="Arial" w:hAnsi="Arial" w:cs="Arial"/>
          <w:sz w:val="22"/>
          <w:szCs w:val="22"/>
        </w:rPr>
        <w:t>5.1</w:t>
      </w:r>
      <w:r w:rsidRPr="00772D99">
        <w:rPr>
          <w:rFonts w:ascii="Arial" w:hAnsi="Arial" w:cs="Arial"/>
          <w:sz w:val="22"/>
          <w:szCs w:val="22"/>
        </w:rPr>
        <w:tab/>
        <w:t xml:space="preserve">Cena za zhotovenie predmetu zmluvy v rozsahu čl. III. tejto zmluvy je stanovená na základe Rozpočtu - oceneného položkovitého výkazu výmer vrátane celkových nákladov a rekapitulácie oddielov, ktorý tvorí prílohu č. 1 ako neoddeliteľnú súčasť tejto zmluvy, súťažných podmienok, súťažných podkladov a projektu stavby. Cena diela je dohodnutá v zmysle zákona č. 18/1996 Z.z. o cenách v znení neskorších zmien a doplnkov a vyhlášky č. 87/1996 Z. z., ktorou sa vykonáva zákon o cenách v znení neskorších zmien a doplnkov </w:t>
      </w:r>
      <w:r w:rsidRPr="00423391">
        <w:rPr>
          <w:rFonts w:ascii="Arial" w:hAnsi="Arial" w:cs="Arial"/>
          <w:b/>
          <w:sz w:val="22"/>
          <w:szCs w:val="22"/>
        </w:rPr>
        <w:t>ako cena bez DPH</w:t>
      </w:r>
      <w:r w:rsidRPr="00423391">
        <w:rPr>
          <w:rFonts w:ascii="Arial" w:hAnsi="Arial" w:cs="Arial"/>
          <w:sz w:val="22"/>
          <w:szCs w:val="22"/>
        </w:rPr>
        <w:t xml:space="preserve"> vo výške:</w:t>
      </w:r>
      <w:r w:rsidRPr="00772D99">
        <w:rPr>
          <w:rFonts w:ascii="Arial" w:hAnsi="Arial" w:cs="Arial"/>
          <w:sz w:val="22"/>
          <w:szCs w:val="22"/>
        </w:rPr>
        <w:t xml:space="preserve"> </w:t>
      </w:r>
    </w:p>
    <w:p w:rsidR="0054079B" w:rsidRPr="00772D99" w:rsidRDefault="0054079B" w:rsidP="0054079B">
      <w:pPr>
        <w:widowControl w:val="0"/>
        <w:tabs>
          <w:tab w:val="left" w:pos="426"/>
        </w:tabs>
        <w:overflowPunct w:val="0"/>
        <w:autoSpaceDE w:val="0"/>
        <w:autoSpaceDN w:val="0"/>
        <w:adjustRightInd w:val="0"/>
        <w:jc w:val="both"/>
        <w:rPr>
          <w:rFonts w:ascii="Arial" w:hAnsi="Arial" w:cs="Arial"/>
          <w:sz w:val="22"/>
          <w:szCs w:val="22"/>
        </w:rPr>
      </w:pPr>
    </w:p>
    <w:p w:rsidR="0054079B" w:rsidRPr="00772D99" w:rsidRDefault="0054079B" w:rsidP="0054079B">
      <w:pPr>
        <w:widowControl w:val="0"/>
        <w:overflowPunct w:val="0"/>
        <w:autoSpaceDE w:val="0"/>
        <w:autoSpaceDN w:val="0"/>
        <w:adjustRightInd w:val="0"/>
        <w:jc w:val="center"/>
        <w:rPr>
          <w:rFonts w:ascii="Arial" w:hAnsi="Arial" w:cs="Arial"/>
          <w:b/>
          <w:bCs/>
          <w:sz w:val="22"/>
          <w:szCs w:val="22"/>
        </w:rPr>
      </w:pPr>
      <w:r w:rsidRPr="00772D99">
        <w:rPr>
          <w:rFonts w:ascii="Arial" w:hAnsi="Arial" w:cs="Arial"/>
          <w:bCs/>
          <w:sz w:val="22"/>
          <w:szCs w:val="22"/>
        </w:rPr>
        <w:t>…….</w:t>
      </w:r>
      <w:r w:rsidRPr="00772D99">
        <w:rPr>
          <w:rFonts w:ascii="Arial" w:hAnsi="Arial" w:cs="Arial"/>
          <w:b/>
          <w:bCs/>
          <w:sz w:val="22"/>
          <w:szCs w:val="22"/>
        </w:rPr>
        <w:t xml:space="preserve">  Eur</w:t>
      </w:r>
    </w:p>
    <w:p w:rsidR="0054079B" w:rsidRPr="00772D99" w:rsidRDefault="0054079B" w:rsidP="0054079B">
      <w:pPr>
        <w:widowControl w:val="0"/>
        <w:autoSpaceDE w:val="0"/>
        <w:autoSpaceDN w:val="0"/>
        <w:adjustRightInd w:val="0"/>
        <w:jc w:val="center"/>
        <w:rPr>
          <w:rFonts w:ascii="Arial" w:hAnsi="Arial" w:cs="Arial"/>
          <w:b/>
          <w:bCs/>
          <w:sz w:val="22"/>
          <w:szCs w:val="22"/>
        </w:rPr>
      </w:pPr>
      <w:r w:rsidRPr="00772D99">
        <w:rPr>
          <w:rFonts w:ascii="Arial" w:hAnsi="Arial" w:cs="Arial"/>
          <w:b/>
          <w:bCs/>
          <w:sz w:val="22"/>
          <w:szCs w:val="22"/>
        </w:rPr>
        <w:t xml:space="preserve">slovom: </w:t>
      </w:r>
      <w:r w:rsidRPr="00772D99">
        <w:rPr>
          <w:rFonts w:ascii="Arial" w:hAnsi="Arial" w:cs="Arial"/>
          <w:bCs/>
          <w:sz w:val="22"/>
          <w:szCs w:val="22"/>
        </w:rPr>
        <w:t>…….</w:t>
      </w:r>
      <w:r w:rsidRPr="00772D99">
        <w:rPr>
          <w:rFonts w:ascii="Arial" w:hAnsi="Arial" w:cs="Arial"/>
          <w:b/>
          <w:bCs/>
          <w:sz w:val="22"/>
          <w:szCs w:val="22"/>
        </w:rPr>
        <w:t xml:space="preserve"> Eur a </w:t>
      </w:r>
      <w:r w:rsidRPr="00772D99">
        <w:rPr>
          <w:rFonts w:ascii="Arial" w:hAnsi="Arial" w:cs="Arial"/>
          <w:bCs/>
          <w:sz w:val="22"/>
          <w:szCs w:val="22"/>
        </w:rPr>
        <w:t>……</w:t>
      </w:r>
      <w:r w:rsidRPr="00772D99">
        <w:rPr>
          <w:rFonts w:ascii="Arial" w:hAnsi="Arial" w:cs="Arial"/>
          <w:b/>
          <w:bCs/>
          <w:sz w:val="22"/>
          <w:szCs w:val="22"/>
        </w:rPr>
        <w:t xml:space="preserve"> centov</w:t>
      </w:r>
    </w:p>
    <w:p w:rsidR="0054079B" w:rsidRPr="00772D99" w:rsidRDefault="0054079B" w:rsidP="0054079B">
      <w:pPr>
        <w:widowControl w:val="0"/>
        <w:overflowPunct w:val="0"/>
        <w:autoSpaceDE w:val="0"/>
        <w:autoSpaceDN w:val="0"/>
        <w:adjustRightInd w:val="0"/>
        <w:jc w:val="both"/>
        <w:rPr>
          <w:rFonts w:ascii="Arial" w:hAnsi="Arial" w:cs="Arial"/>
          <w:sz w:val="22"/>
          <w:szCs w:val="22"/>
        </w:rPr>
      </w:pPr>
    </w:p>
    <w:p w:rsidR="0054079B" w:rsidRPr="00772D99" w:rsidRDefault="0054079B" w:rsidP="0054079B">
      <w:pPr>
        <w:widowControl w:val="0"/>
        <w:autoSpaceDE w:val="0"/>
        <w:autoSpaceDN w:val="0"/>
        <w:adjustRightInd w:val="0"/>
        <w:rPr>
          <w:rFonts w:ascii="Arial" w:hAnsi="Arial" w:cs="Arial"/>
          <w:sz w:val="22"/>
          <w:szCs w:val="22"/>
        </w:rPr>
      </w:pPr>
      <w:r w:rsidRPr="00772D99">
        <w:rPr>
          <w:rFonts w:ascii="Arial" w:hAnsi="Arial" w:cs="Arial"/>
          <w:sz w:val="22"/>
          <w:szCs w:val="22"/>
        </w:rPr>
        <w:t xml:space="preserve">      Cena za dielo predstavuje: </w:t>
      </w:r>
    </w:p>
    <w:p w:rsidR="0054079B" w:rsidRPr="00772D99" w:rsidRDefault="0054079B" w:rsidP="0054079B">
      <w:pPr>
        <w:pStyle w:val="Odsekzoznamu"/>
        <w:widowControl w:val="0"/>
        <w:numPr>
          <w:ilvl w:val="0"/>
          <w:numId w:val="9"/>
        </w:numPr>
        <w:autoSpaceDE w:val="0"/>
        <w:autoSpaceDN w:val="0"/>
        <w:adjustRightInd w:val="0"/>
        <w:spacing w:before="0" w:after="0"/>
        <w:rPr>
          <w:sz w:val="22"/>
          <w:szCs w:val="22"/>
        </w:rPr>
      </w:pPr>
      <w:r w:rsidRPr="00772D99">
        <w:rPr>
          <w:sz w:val="22"/>
          <w:szCs w:val="22"/>
        </w:rPr>
        <w:t>cena celkom za celý predmet zmluvy bez DPH</w:t>
      </w:r>
      <w:r w:rsidRPr="00772D99">
        <w:rPr>
          <w:sz w:val="22"/>
          <w:szCs w:val="22"/>
        </w:rPr>
        <w:tab/>
        <w:t xml:space="preserve">     ........................................... Eur</w:t>
      </w:r>
    </w:p>
    <w:p w:rsidR="0054079B" w:rsidRPr="00772D99" w:rsidRDefault="0054079B" w:rsidP="0054079B">
      <w:pPr>
        <w:pStyle w:val="Odsekzoznamu"/>
        <w:widowControl w:val="0"/>
        <w:numPr>
          <w:ilvl w:val="0"/>
          <w:numId w:val="9"/>
        </w:numPr>
        <w:autoSpaceDE w:val="0"/>
        <w:autoSpaceDN w:val="0"/>
        <w:adjustRightInd w:val="0"/>
        <w:spacing w:before="0" w:after="0"/>
        <w:rPr>
          <w:sz w:val="22"/>
          <w:szCs w:val="22"/>
        </w:rPr>
      </w:pPr>
      <w:proofErr w:type="gramStart"/>
      <w:r w:rsidRPr="00772D99">
        <w:rPr>
          <w:sz w:val="22"/>
          <w:szCs w:val="22"/>
        </w:rPr>
        <w:t xml:space="preserve">DPH  </w:t>
      </w:r>
      <w:r w:rsidRPr="00772D99">
        <w:rPr>
          <w:sz w:val="22"/>
          <w:szCs w:val="22"/>
        </w:rPr>
        <w:tab/>
      </w:r>
      <w:proofErr w:type="gramEnd"/>
      <w:r w:rsidRPr="00772D99">
        <w:rPr>
          <w:sz w:val="22"/>
          <w:szCs w:val="22"/>
        </w:rPr>
        <w:tab/>
        <w:t xml:space="preserve">                                                               ........................................... Eur</w:t>
      </w:r>
    </w:p>
    <w:p w:rsidR="0054079B" w:rsidRPr="00772D99" w:rsidRDefault="0054079B" w:rsidP="0054079B">
      <w:pPr>
        <w:pStyle w:val="Odsekzoznamu"/>
        <w:widowControl w:val="0"/>
        <w:numPr>
          <w:ilvl w:val="0"/>
          <w:numId w:val="9"/>
        </w:numPr>
        <w:autoSpaceDE w:val="0"/>
        <w:autoSpaceDN w:val="0"/>
        <w:adjustRightInd w:val="0"/>
        <w:spacing w:before="0" w:after="0"/>
        <w:rPr>
          <w:sz w:val="22"/>
          <w:szCs w:val="22"/>
        </w:rPr>
      </w:pPr>
      <w:r w:rsidRPr="00772D99">
        <w:rPr>
          <w:sz w:val="22"/>
          <w:szCs w:val="22"/>
        </w:rPr>
        <w:t>cena celkom za celý predmet zmluvy vrátane DPH      ........................................... Eur</w:t>
      </w:r>
    </w:p>
    <w:p w:rsidR="0054079B" w:rsidRPr="00772D99" w:rsidRDefault="0054079B" w:rsidP="0054079B">
      <w:pPr>
        <w:pStyle w:val="Odsekzoznamu"/>
        <w:widowControl w:val="0"/>
        <w:autoSpaceDE w:val="0"/>
        <w:autoSpaceDN w:val="0"/>
        <w:adjustRightInd w:val="0"/>
        <w:rPr>
          <w:b/>
          <w:sz w:val="22"/>
          <w:szCs w:val="22"/>
        </w:rPr>
      </w:pPr>
    </w:p>
    <w:p w:rsidR="0054079B" w:rsidRPr="00772D99" w:rsidRDefault="0054079B" w:rsidP="0054079B">
      <w:pPr>
        <w:widowControl w:val="0"/>
        <w:tabs>
          <w:tab w:val="left" w:pos="426"/>
        </w:tabs>
        <w:autoSpaceDE w:val="0"/>
        <w:autoSpaceDN w:val="0"/>
        <w:adjustRightInd w:val="0"/>
        <w:jc w:val="both"/>
        <w:rPr>
          <w:rFonts w:ascii="Arial" w:hAnsi="Arial" w:cs="Arial"/>
          <w:sz w:val="22"/>
          <w:szCs w:val="22"/>
        </w:rPr>
      </w:pPr>
      <w:r w:rsidRPr="00772D99">
        <w:rPr>
          <w:rFonts w:ascii="Arial" w:hAnsi="Arial" w:cs="Arial"/>
          <w:sz w:val="22"/>
          <w:szCs w:val="22"/>
        </w:rPr>
        <w:t xml:space="preserve">5.2 </w:t>
      </w:r>
      <w:r w:rsidRPr="00772D99">
        <w:rPr>
          <w:rFonts w:ascii="Arial" w:hAnsi="Arial" w:cs="Arial"/>
          <w:sz w:val="22"/>
          <w:szCs w:val="22"/>
        </w:rPr>
        <w:tab/>
        <w:t>Cena za dielo je podrobne špecifikovaná v prílohe č.1 tejto zmluvy.</w:t>
      </w:r>
    </w:p>
    <w:p w:rsidR="0054079B" w:rsidRPr="00772D99" w:rsidRDefault="0054079B" w:rsidP="0054079B">
      <w:pPr>
        <w:widowControl w:val="0"/>
        <w:autoSpaceDE w:val="0"/>
        <w:autoSpaceDN w:val="0"/>
        <w:adjustRightInd w:val="0"/>
        <w:jc w:val="both"/>
        <w:rPr>
          <w:rFonts w:ascii="Arial" w:hAnsi="Arial" w:cs="Arial"/>
          <w:sz w:val="22"/>
          <w:szCs w:val="22"/>
        </w:rPr>
      </w:pPr>
      <w:r w:rsidRPr="00772D99">
        <w:rPr>
          <w:rFonts w:ascii="Arial" w:hAnsi="Arial" w:cs="Arial"/>
          <w:sz w:val="22"/>
          <w:szCs w:val="22"/>
        </w:rPr>
        <w:t>5.2.1</w:t>
      </w:r>
      <w:r w:rsidRPr="00772D99">
        <w:rPr>
          <w:rFonts w:ascii="Arial" w:hAnsi="Arial" w:cs="Arial"/>
          <w:sz w:val="22"/>
          <w:szCs w:val="22"/>
        </w:rPr>
        <w:tab/>
        <w:t>Cena za dielo zahŕňa náklady potrebné na vybudovanie funkčnej stavby</w:t>
      </w:r>
      <w:r w:rsidRPr="00772D99">
        <w:rPr>
          <w:rFonts w:ascii="Arial" w:hAnsi="Arial" w:cs="Arial"/>
          <w:color w:val="0000FF"/>
          <w:sz w:val="22"/>
          <w:szCs w:val="22"/>
        </w:rPr>
        <w:t>,</w:t>
      </w:r>
      <w:r w:rsidRPr="00772D99">
        <w:rPr>
          <w:rFonts w:ascii="Arial" w:hAnsi="Arial" w:cs="Arial"/>
          <w:sz w:val="22"/>
          <w:szCs w:val="22"/>
        </w:rPr>
        <w:t xml:space="preserve"> dodržanie zmluvne dohodnutých kvalitatívnych, dodacích a platobných podmienok, podľa tejto zmluvy, ako aj:</w:t>
      </w:r>
    </w:p>
    <w:p w:rsidR="0054079B" w:rsidRPr="00772D99" w:rsidRDefault="0054079B" w:rsidP="0054079B">
      <w:pPr>
        <w:widowControl w:val="0"/>
        <w:numPr>
          <w:ilvl w:val="1"/>
          <w:numId w:val="4"/>
        </w:numPr>
        <w:tabs>
          <w:tab w:val="clear" w:pos="1440"/>
          <w:tab w:val="num" w:pos="417"/>
        </w:tabs>
        <w:overflowPunct w:val="0"/>
        <w:autoSpaceDE w:val="0"/>
        <w:autoSpaceDN w:val="0"/>
        <w:adjustRightInd w:val="0"/>
        <w:ind w:left="417" w:hanging="246"/>
        <w:jc w:val="both"/>
        <w:rPr>
          <w:rFonts w:ascii="Arial" w:hAnsi="Arial" w:cs="Arial"/>
          <w:sz w:val="22"/>
          <w:szCs w:val="22"/>
        </w:rPr>
      </w:pPr>
      <w:r w:rsidRPr="00772D99">
        <w:rPr>
          <w:rFonts w:ascii="Arial" w:hAnsi="Arial" w:cs="Arial"/>
          <w:sz w:val="22"/>
          <w:szCs w:val="22"/>
        </w:rPr>
        <w:t xml:space="preserve">technicko-kvalitatívnych parametrov uvedených v: </w:t>
      </w:r>
    </w:p>
    <w:p w:rsidR="0054079B" w:rsidRPr="00772D99" w:rsidRDefault="0054079B" w:rsidP="0054079B">
      <w:pPr>
        <w:widowControl w:val="0"/>
        <w:numPr>
          <w:ilvl w:val="0"/>
          <w:numId w:val="4"/>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technických normách a predpisoch platných na území Slovenskej republiky, </w:t>
      </w:r>
    </w:p>
    <w:p w:rsidR="0054079B" w:rsidRPr="00772D99" w:rsidRDefault="0054079B" w:rsidP="0054079B">
      <w:pPr>
        <w:widowControl w:val="0"/>
        <w:numPr>
          <w:ilvl w:val="0"/>
          <w:numId w:val="4"/>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normách a technických podmienkach uvedených v projekte pre stavebné povolenie, v súťažných podmienkach, v súťažných podkladoch, v projekte,</w:t>
      </w:r>
    </w:p>
    <w:p w:rsidR="0054079B" w:rsidRPr="00772D99" w:rsidRDefault="0054079B" w:rsidP="0054079B">
      <w:pPr>
        <w:widowControl w:val="0"/>
        <w:numPr>
          <w:ilvl w:val="1"/>
          <w:numId w:val="5"/>
        </w:numPr>
        <w:tabs>
          <w:tab w:val="clear" w:pos="1440"/>
          <w:tab w:val="num" w:pos="437"/>
        </w:tabs>
        <w:overflowPunct w:val="0"/>
        <w:autoSpaceDE w:val="0"/>
        <w:autoSpaceDN w:val="0"/>
        <w:adjustRightInd w:val="0"/>
        <w:ind w:left="437" w:hanging="264"/>
        <w:jc w:val="both"/>
        <w:rPr>
          <w:rFonts w:ascii="Arial" w:hAnsi="Arial" w:cs="Arial"/>
          <w:sz w:val="22"/>
          <w:szCs w:val="22"/>
        </w:rPr>
      </w:pPr>
      <w:r w:rsidRPr="00772D99">
        <w:rPr>
          <w:rFonts w:ascii="Arial" w:hAnsi="Arial" w:cs="Arial"/>
          <w:sz w:val="22"/>
          <w:szCs w:val="22"/>
        </w:rPr>
        <w:t xml:space="preserve">podmienok realizácie diela: </w:t>
      </w:r>
    </w:p>
    <w:p w:rsidR="0054079B" w:rsidRPr="00772D99" w:rsidRDefault="0054079B" w:rsidP="0054079B">
      <w:pPr>
        <w:widowControl w:val="0"/>
        <w:numPr>
          <w:ilvl w:val="0"/>
          <w:numId w:val="5"/>
        </w:numPr>
        <w:overflowPunct w:val="0"/>
        <w:autoSpaceDE w:val="0"/>
        <w:autoSpaceDN w:val="0"/>
        <w:adjustRightInd w:val="0"/>
        <w:ind w:left="709" w:right="-6" w:hanging="283"/>
        <w:jc w:val="both"/>
        <w:rPr>
          <w:rFonts w:ascii="Arial" w:hAnsi="Arial" w:cs="Arial"/>
          <w:sz w:val="22"/>
          <w:szCs w:val="22"/>
        </w:rPr>
      </w:pPr>
      <w:r w:rsidRPr="00772D99">
        <w:rPr>
          <w:rFonts w:ascii="Arial" w:hAnsi="Arial" w:cs="Arial"/>
          <w:sz w:val="22"/>
          <w:szCs w:val="22"/>
        </w:rPr>
        <w:t xml:space="preserve">obstaranie, vybudovanie, prevádzka, údržba a vypratanie dočasných objektov zariadenia staveniska alebo uvedenie do požadovaného stavu trvalých priestorov a stavby, ktoré budú počas výstavby využívané pre potreby zariadenia staveniska, </w:t>
      </w:r>
    </w:p>
    <w:p w:rsidR="0054079B" w:rsidRPr="00772D99" w:rsidRDefault="0054079B" w:rsidP="0054079B">
      <w:pPr>
        <w:widowControl w:val="0"/>
        <w:numPr>
          <w:ilvl w:val="0"/>
          <w:numId w:val="5"/>
        </w:numPr>
        <w:overflowPunct w:val="0"/>
        <w:autoSpaceDE w:val="0"/>
        <w:autoSpaceDN w:val="0"/>
        <w:adjustRightInd w:val="0"/>
        <w:ind w:left="709" w:right="-6" w:hanging="283"/>
        <w:jc w:val="both"/>
        <w:rPr>
          <w:rFonts w:ascii="Arial" w:hAnsi="Arial" w:cs="Arial"/>
          <w:sz w:val="22"/>
          <w:szCs w:val="22"/>
        </w:rPr>
      </w:pPr>
      <w:r w:rsidRPr="00772D99">
        <w:rPr>
          <w:rFonts w:ascii="Arial" w:hAnsi="Arial" w:cs="Arial"/>
          <w:sz w:val="22"/>
          <w:szCs w:val="22"/>
        </w:rPr>
        <w:t xml:space="preserve">vykonanie predpísaných a dohodnutých skúšok materiálov, prvkov, strojov, zariadení a </w:t>
      </w:r>
      <w:r w:rsidRPr="00772D99">
        <w:rPr>
          <w:rFonts w:ascii="Arial" w:hAnsi="Arial" w:cs="Arial"/>
          <w:sz w:val="22"/>
          <w:szCs w:val="22"/>
        </w:rPr>
        <w:lastRenderedPageBreak/>
        <w:t>konštrukcií vrátane školení obsluhy (ktoré bude vykonané bezplatne), prípravy a vykonania komplexného vyskúšania a garančných skúšok, ako aj splnenie podmienok povolení stavebného povolenia a odstránenie závad z kolaudačného konania,</w:t>
      </w:r>
    </w:p>
    <w:p w:rsidR="0054079B" w:rsidRPr="00772D99" w:rsidRDefault="0054079B" w:rsidP="0054079B">
      <w:pPr>
        <w:widowControl w:val="0"/>
        <w:numPr>
          <w:ilvl w:val="0"/>
          <w:numId w:val="5"/>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úhrada spotrebovaných energií počas realizácie diela, </w:t>
      </w:r>
    </w:p>
    <w:p w:rsidR="0054079B" w:rsidRPr="00772D99" w:rsidRDefault="0054079B" w:rsidP="0054079B">
      <w:pPr>
        <w:widowControl w:val="0"/>
        <w:numPr>
          <w:ilvl w:val="0"/>
          <w:numId w:val="5"/>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úhrada vodného a stočného v priebehu výstavby, </w:t>
      </w:r>
    </w:p>
    <w:p w:rsidR="0054079B" w:rsidRPr="00772D99" w:rsidRDefault="0054079B" w:rsidP="0054079B">
      <w:pPr>
        <w:widowControl w:val="0"/>
        <w:numPr>
          <w:ilvl w:val="0"/>
          <w:numId w:val="5"/>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na odvoz a poplatky za uloženie prebytočnej stavebnej sute, </w:t>
      </w:r>
    </w:p>
    <w:p w:rsidR="0054079B" w:rsidRPr="00772D99" w:rsidRDefault="0054079B" w:rsidP="0054079B">
      <w:pPr>
        <w:widowControl w:val="0"/>
        <w:numPr>
          <w:ilvl w:val="0"/>
          <w:numId w:val="5"/>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na odvoz prebytočného materiálu, </w:t>
      </w:r>
    </w:p>
    <w:p w:rsidR="0054079B" w:rsidRPr="00772D99" w:rsidRDefault="0054079B" w:rsidP="0054079B">
      <w:pPr>
        <w:widowControl w:val="0"/>
        <w:numPr>
          <w:ilvl w:val="0"/>
          <w:numId w:val="5"/>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na zriadenie a používanie telefónu, faxu a internetu pre potreby výstavby, </w:t>
      </w:r>
    </w:p>
    <w:p w:rsidR="0054079B" w:rsidRPr="00772D99" w:rsidRDefault="0054079B" w:rsidP="0054079B">
      <w:pPr>
        <w:widowControl w:val="0"/>
        <w:numPr>
          <w:ilvl w:val="0"/>
          <w:numId w:val="5"/>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na osvetlenie staveniska a jednotlivých pracovísk, </w:t>
      </w:r>
    </w:p>
    <w:p w:rsidR="0054079B" w:rsidRPr="00772D99" w:rsidRDefault="0054079B" w:rsidP="0054079B">
      <w:pPr>
        <w:widowControl w:val="0"/>
        <w:numPr>
          <w:ilvl w:val="0"/>
          <w:numId w:val="5"/>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na stráženie staveniska a stavby, </w:t>
      </w:r>
    </w:p>
    <w:p w:rsidR="0054079B" w:rsidRPr="00772D99" w:rsidRDefault="0054079B" w:rsidP="0054079B">
      <w:pPr>
        <w:widowControl w:val="0"/>
        <w:numPr>
          <w:ilvl w:val="0"/>
          <w:numId w:val="5"/>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súvisiace s bezpečnosťou a ochranou zdravia pri práci počas výstavby, </w:t>
      </w:r>
    </w:p>
    <w:p w:rsidR="0054079B" w:rsidRPr="00772D99" w:rsidRDefault="0054079B" w:rsidP="0054079B">
      <w:pPr>
        <w:widowControl w:val="0"/>
        <w:numPr>
          <w:ilvl w:val="0"/>
          <w:numId w:val="6"/>
        </w:numPr>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na zaistenie bezpečnosti technických zariadení počas výstavby, </w:t>
      </w:r>
    </w:p>
    <w:p w:rsidR="0054079B" w:rsidRPr="00772D99" w:rsidRDefault="0054079B" w:rsidP="0054079B">
      <w:pPr>
        <w:widowControl w:val="0"/>
        <w:numPr>
          <w:ilvl w:val="0"/>
          <w:numId w:val="6"/>
        </w:numPr>
        <w:tabs>
          <w:tab w:val="num" w:pos="0"/>
        </w:tabs>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vynaložené na požiarnu ochranu v priebehu výstavby, </w:t>
      </w:r>
    </w:p>
    <w:p w:rsidR="0054079B" w:rsidRPr="00772D99" w:rsidRDefault="0054079B" w:rsidP="0054079B">
      <w:pPr>
        <w:widowControl w:val="0"/>
        <w:numPr>
          <w:ilvl w:val="0"/>
          <w:numId w:val="6"/>
        </w:numPr>
        <w:tabs>
          <w:tab w:val="num" w:pos="0"/>
        </w:tabs>
        <w:overflowPunct w:val="0"/>
        <w:autoSpaceDE w:val="0"/>
        <w:autoSpaceDN w:val="0"/>
        <w:adjustRightInd w:val="0"/>
        <w:ind w:left="709" w:right="20" w:hanging="283"/>
        <w:jc w:val="both"/>
        <w:rPr>
          <w:rFonts w:ascii="Arial" w:hAnsi="Arial" w:cs="Arial"/>
          <w:sz w:val="22"/>
          <w:szCs w:val="22"/>
        </w:rPr>
      </w:pPr>
      <w:r w:rsidRPr="00772D99">
        <w:rPr>
          <w:rFonts w:ascii="Arial" w:hAnsi="Arial" w:cs="Arial"/>
          <w:sz w:val="22"/>
          <w:szCs w:val="22"/>
        </w:rPr>
        <w:t xml:space="preserve">náklady na prácu v noci, v dňoch pracovného pokoja alebo pracovného voľna a na prácu nadčas, </w:t>
      </w:r>
    </w:p>
    <w:p w:rsidR="0054079B" w:rsidRPr="00772D99" w:rsidRDefault="0054079B" w:rsidP="0054079B">
      <w:pPr>
        <w:widowControl w:val="0"/>
        <w:numPr>
          <w:ilvl w:val="0"/>
          <w:numId w:val="6"/>
        </w:numPr>
        <w:tabs>
          <w:tab w:val="num" w:pos="260"/>
        </w:tabs>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poistenie diela, </w:t>
      </w:r>
    </w:p>
    <w:p w:rsidR="0054079B" w:rsidRPr="00772D99" w:rsidRDefault="0054079B" w:rsidP="0054079B">
      <w:pPr>
        <w:widowControl w:val="0"/>
        <w:numPr>
          <w:ilvl w:val="0"/>
          <w:numId w:val="6"/>
        </w:numPr>
        <w:tabs>
          <w:tab w:val="num" w:pos="260"/>
        </w:tabs>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colné a dovozné poplatky, </w:t>
      </w:r>
    </w:p>
    <w:p w:rsidR="0054079B" w:rsidRPr="00772D99" w:rsidRDefault="0054079B" w:rsidP="0054079B">
      <w:pPr>
        <w:widowControl w:val="0"/>
        <w:numPr>
          <w:ilvl w:val="0"/>
          <w:numId w:val="6"/>
        </w:numPr>
        <w:tabs>
          <w:tab w:val="num" w:pos="260"/>
        </w:tabs>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na vodorovnú a zvislú dopravu pre potreby výstavby, </w:t>
      </w:r>
    </w:p>
    <w:p w:rsidR="0054079B" w:rsidRPr="00772D99" w:rsidRDefault="0054079B" w:rsidP="0054079B">
      <w:pPr>
        <w:widowControl w:val="0"/>
        <w:numPr>
          <w:ilvl w:val="0"/>
          <w:numId w:val="6"/>
        </w:numPr>
        <w:tabs>
          <w:tab w:val="num" w:pos="260"/>
        </w:tabs>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spojené s obmedzeným priestorom staveniska, </w:t>
      </w:r>
    </w:p>
    <w:p w:rsidR="0054079B" w:rsidRPr="00772D99" w:rsidRDefault="0054079B" w:rsidP="0054079B">
      <w:pPr>
        <w:widowControl w:val="0"/>
        <w:numPr>
          <w:ilvl w:val="0"/>
          <w:numId w:val="6"/>
        </w:numPr>
        <w:tabs>
          <w:tab w:val="num" w:pos="294"/>
        </w:tabs>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na zabezpečenie vykonávania stavebných prác v obvyklých podmienkach zimného obdobia a v nepriaznivom počasí, </w:t>
      </w:r>
    </w:p>
    <w:p w:rsidR="0054079B" w:rsidRPr="00772D99" w:rsidRDefault="0054079B" w:rsidP="0054079B">
      <w:pPr>
        <w:widowControl w:val="0"/>
        <w:numPr>
          <w:ilvl w:val="0"/>
          <w:numId w:val="6"/>
        </w:numPr>
        <w:tabs>
          <w:tab w:val="num" w:pos="260"/>
        </w:tabs>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súvisiace s užívaním verejných plôch a s osobitným užívaním verejných komunikácií, </w:t>
      </w:r>
    </w:p>
    <w:p w:rsidR="0054079B" w:rsidRPr="00772D99" w:rsidRDefault="0054079B" w:rsidP="0054079B">
      <w:pPr>
        <w:widowControl w:val="0"/>
        <w:numPr>
          <w:ilvl w:val="0"/>
          <w:numId w:val="6"/>
        </w:numPr>
        <w:tabs>
          <w:tab w:val="num" w:pos="260"/>
        </w:tabs>
        <w:overflowPunct w:val="0"/>
        <w:autoSpaceDE w:val="0"/>
        <w:autoSpaceDN w:val="0"/>
        <w:adjustRightInd w:val="0"/>
        <w:ind w:left="709" w:hanging="283"/>
        <w:jc w:val="both"/>
        <w:rPr>
          <w:rFonts w:ascii="Arial" w:hAnsi="Arial" w:cs="Arial"/>
          <w:sz w:val="22"/>
          <w:szCs w:val="22"/>
        </w:rPr>
      </w:pPr>
      <w:r w:rsidRPr="00772D99">
        <w:rPr>
          <w:rFonts w:ascii="Arial" w:hAnsi="Arial" w:cs="Arial"/>
          <w:sz w:val="22"/>
          <w:szCs w:val="22"/>
        </w:rPr>
        <w:t xml:space="preserve">náklady na udržiavanie čistoty a poriadku na stavenisku a v jeho bezprostrednom okolí. </w:t>
      </w:r>
    </w:p>
    <w:p w:rsidR="0054079B" w:rsidRPr="00772D99" w:rsidRDefault="0054079B" w:rsidP="0054079B">
      <w:pPr>
        <w:widowControl w:val="0"/>
        <w:overflowPunct w:val="0"/>
        <w:autoSpaceDE w:val="0"/>
        <w:autoSpaceDN w:val="0"/>
        <w:adjustRightInd w:val="0"/>
        <w:ind w:left="142"/>
        <w:jc w:val="both"/>
        <w:rPr>
          <w:rFonts w:ascii="Arial" w:hAnsi="Arial" w:cs="Arial"/>
          <w:sz w:val="22"/>
          <w:szCs w:val="22"/>
        </w:rPr>
      </w:pPr>
    </w:p>
    <w:p w:rsidR="0054079B" w:rsidRPr="00772D99" w:rsidRDefault="0054079B" w:rsidP="0054079B">
      <w:pPr>
        <w:widowControl w:val="0"/>
        <w:autoSpaceDE w:val="0"/>
        <w:autoSpaceDN w:val="0"/>
        <w:adjustRightInd w:val="0"/>
        <w:jc w:val="both"/>
        <w:rPr>
          <w:rFonts w:ascii="Arial" w:hAnsi="Arial" w:cs="Arial"/>
          <w:sz w:val="22"/>
          <w:szCs w:val="22"/>
        </w:rPr>
      </w:pPr>
      <w:r w:rsidRPr="00772D99">
        <w:rPr>
          <w:rFonts w:ascii="Arial" w:hAnsi="Arial" w:cs="Arial"/>
          <w:sz w:val="22"/>
          <w:szCs w:val="22"/>
        </w:rPr>
        <w:t>5.2.2</w:t>
      </w:r>
      <w:r w:rsidRPr="00772D99">
        <w:rPr>
          <w:rFonts w:ascii="Arial" w:hAnsi="Arial" w:cs="Arial"/>
          <w:sz w:val="22"/>
          <w:szCs w:val="22"/>
        </w:rPr>
        <w:tab/>
        <w:t>Cena za dielo dohodnutá v čl. V. ods. 5.1 tejto zmluvy je konečná a je možné ju meniť len v prípade zmeny sadzby DPH a iných administratívnych opatrení štátu, a to výlučne  formou písomného dodatku k tejto zmluve podpísaným oboma zmluvnými stranami.</w:t>
      </w:r>
    </w:p>
    <w:p w:rsidR="0054079B" w:rsidRPr="00772D99" w:rsidRDefault="0054079B" w:rsidP="0054079B">
      <w:pPr>
        <w:widowControl w:val="0"/>
        <w:autoSpaceDE w:val="0"/>
        <w:autoSpaceDN w:val="0"/>
        <w:adjustRightInd w:val="0"/>
        <w:rPr>
          <w:rFonts w:ascii="Arial" w:hAnsi="Arial" w:cs="Arial"/>
          <w:sz w:val="22"/>
          <w:szCs w:val="22"/>
        </w:rPr>
      </w:pPr>
    </w:p>
    <w:p w:rsidR="0054079B" w:rsidRPr="00772D99" w:rsidRDefault="0054079B" w:rsidP="0054079B">
      <w:pPr>
        <w:widowControl w:val="0"/>
        <w:autoSpaceDE w:val="0"/>
        <w:autoSpaceDN w:val="0"/>
        <w:adjustRightInd w:val="0"/>
        <w:jc w:val="both"/>
        <w:rPr>
          <w:sz w:val="22"/>
          <w:szCs w:val="22"/>
        </w:rPr>
      </w:pPr>
      <w:r w:rsidRPr="00772D99">
        <w:rPr>
          <w:rFonts w:ascii="Arial" w:hAnsi="Arial" w:cs="Arial"/>
          <w:sz w:val="22"/>
          <w:szCs w:val="22"/>
        </w:rPr>
        <w:t xml:space="preserve">5.2.3 V cene za dielo sú zahrnuté všetky náklady spojené so splnením záväzku a zhotoviteľ nemá nárok ani na zvýšenie ceny, ktorý vyplynie ako: </w:t>
      </w:r>
      <w:r w:rsidRPr="00772D99">
        <w:rPr>
          <w:sz w:val="22"/>
          <w:szCs w:val="22"/>
        </w:rPr>
        <w:t xml:space="preserve"> </w:t>
      </w:r>
    </w:p>
    <w:p w:rsidR="0054079B" w:rsidRPr="00772D99" w:rsidRDefault="0054079B" w:rsidP="0054079B">
      <w:pPr>
        <w:pStyle w:val="Odsekzoznamu"/>
        <w:widowControl w:val="0"/>
        <w:numPr>
          <w:ilvl w:val="0"/>
          <w:numId w:val="22"/>
        </w:numPr>
        <w:autoSpaceDE w:val="0"/>
        <w:autoSpaceDN w:val="0"/>
        <w:adjustRightInd w:val="0"/>
        <w:jc w:val="both"/>
        <w:rPr>
          <w:sz w:val="22"/>
          <w:szCs w:val="22"/>
        </w:rPr>
      </w:pPr>
      <w:r w:rsidRPr="00772D99">
        <w:rPr>
          <w:sz w:val="22"/>
          <w:szCs w:val="22"/>
        </w:rPr>
        <w:t>dôsledok vlastných chýb,</w:t>
      </w:r>
    </w:p>
    <w:p w:rsidR="0054079B" w:rsidRPr="00772D99" w:rsidRDefault="0054079B" w:rsidP="0054079B">
      <w:pPr>
        <w:pStyle w:val="Odsekzoznamu"/>
        <w:widowControl w:val="0"/>
        <w:numPr>
          <w:ilvl w:val="0"/>
          <w:numId w:val="22"/>
        </w:numPr>
        <w:autoSpaceDE w:val="0"/>
        <w:autoSpaceDN w:val="0"/>
        <w:adjustRightInd w:val="0"/>
        <w:ind w:hanging="371"/>
        <w:jc w:val="both"/>
        <w:rPr>
          <w:sz w:val="22"/>
          <w:szCs w:val="22"/>
        </w:rPr>
      </w:pPr>
      <w:r w:rsidRPr="00772D99">
        <w:rPr>
          <w:sz w:val="22"/>
          <w:szCs w:val="22"/>
        </w:rPr>
        <w:t>nepochopenia projektu, súťažných podmienok, súťažných podkladov,</w:t>
      </w:r>
    </w:p>
    <w:p w:rsidR="0054079B" w:rsidRPr="00772D99" w:rsidRDefault="0054079B" w:rsidP="0054079B">
      <w:pPr>
        <w:pStyle w:val="Odsekzoznamu"/>
        <w:widowControl w:val="0"/>
        <w:numPr>
          <w:ilvl w:val="0"/>
          <w:numId w:val="22"/>
        </w:numPr>
        <w:autoSpaceDE w:val="0"/>
        <w:autoSpaceDN w:val="0"/>
        <w:adjustRightInd w:val="0"/>
        <w:jc w:val="both"/>
        <w:rPr>
          <w:sz w:val="22"/>
          <w:szCs w:val="22"/>
        </w:rPr>
      </w:pPr>
      <w:r w:rsidRPr="00772D99">
        <w:rPr>
          <w:sz w:val="22"/>
          <w:szCs w:val="22"/>
        </w:rPr>
        <w:t>zvýšenia cien dodávok a prác.</w:t>
      </w:r>
    </w:p>
    <w:p w:rsidR="0054079B" w:rsidRPr="00772D99" w:rsidRDefault="0054079B" w:rsidP="0054079B">
      <w:pPr>
        <w:widowControl w:val="0"/>
        <w:autoSpaceDE w:val="0"/>
        <w:autoSpaceDN w:val="0"/>
        <w:adjustRightInd w:val="0"/>
        <w:jc w:val="both"/>
        <w:rPr>
          <w:rFonts w:ascii="Arial" w:hAnsi="Arial" w:cs="Arial"/>
          <w:sz w:val="22"/>
          <w:szCs w:val="22"/>
        </w:rPr>
      </w:pPr>
      <w:r w:rsidRPr="00772D99">
        <w:rPr>
          <w:rFonts w:ascii="Arial" w:hAnsi="Arial" w:cs="Arial"/>
          <w:sz w:val="22"/>
          <w:szCs w:val="22"/>
        </w:rPr>
        <w:t>Takto dodatočne vzniknuté náklady znáša zhotoviteľ.</w:t>
      </w:r>
    </w:p>
    <w:p w:rsidR="0054079B" w:rsidRPr="00772D99" w:rsidRDefault="0054079B" w:rsidP="0054079B">
      <w:pPr>
        <w:widowControl w:val="0"/>
        <w:autoSpaceDE w:val="0"/>
        <w:autoSpaceDN w:val="0"/>
        <w:adjustRightInd w:val="0"/>
        <w:rPr>
          <w:rFonts w:ascii="Arial" w:hAnsi="Arial" w:cs="Arial"/>
          <w:sz w:val="22"/>
          <w:szCs w:val="22"/>
        </w:rPr>
      </w:pPr>
    </w:p>
    <w:p w:rsidR="0054079B" w:rsidRPr="00772D99" w:rsidRDefault="0054079B" w:rsidP="0054079B">
      <w:pPr>
        <w:widowControl w:val="0"/>
        <w:autoSpaceDE w:val="0"/>
        <w:autoSpaceDN w:val="0"/>
        <w:adjustRightInd w:val="0"/>
        <w:jc w:val="both"/>
        <w:rPr>
          <w:rFonts w:ascii="Arial" w:hAnsi="Arial" w:cs="Arial"/>
          <w:sz w:val="22"/>
          <w:szCs w:val="22"/>
        </w:rPr>
      </w:pPr>
      <w:r w:rsidRPr="00772D99">
        <w:rPr>
          <w:rFonts w:ascii="Arial" w:hAnsi="Arial" w:cs="Arial"/>
          <w:sz w:val="22"/>
          <w:szCs w:val="22"/>
        </w:rPr>
        <w:t>5.3 V prípade vzniku nepredvídateľných a vynútených stavebných prác, ktoré vyplynuli z dôvodu potreby zmeny alebo doplnenia projektovaného technického riešenia v priebehu realizácie, ktorých vykonanie je potrebné na riadne dokončenie a odovzdanie diela, prípadne zmeny stavebných materiálov a dodávok, alebo iných zmien vyvolaných zo strany objednávateľa ovplyvňujúcich cenu za dielo dohodnutú v čl. V. ods. 5.1 tejto zmluvy, budú predmetné práce, ich rozsah a cena prerokované, odsúhlasené a doriešené medzi objednávateľom a zhotoviteľom formou písomného dodatku k tejto zmluve podpísaným oboma zmluvnými stranami.</w:t>
      </w:r>
    </w:p>
    <w:p w:rsidR="0054079B" w:rsidRPr="00772D99" w:rsidRDefault="0054079B" w:rsidP="0054079B">
      <w:pPr>
        <w:widowControl w:val="0"/>
        <w:autoSpaceDE w:val="0"/>
        <w:autoSpaceDN w:val="0"/>
        <w:adjustRightInd w:val="0"/>
        <w:jc w:val="both"/>
        <w:rPr>
          <w:rFonts w:ascii="Arial" w:hAnsi="Arial" w:cs="Arial"/>
          <w:sz w:val="22"/>
          <w:szCs w:val="22"/>
        </w:rPr>
      </w:pPr>
    </w:p>
    <w:p w:rsidR="0054079B" w:rsidRPr="00772D99" w:rsidRDefault="0054079B" w:rsidP="0054079B">
      <w:pPr>
        <w:widowControl w:val="0"/>
        <w:autoSpaceDE w:val="0"/>
        <w:autoSpaceDN w:val="0"/>
        <w:adjustRightInd w:val="0"/>
        <w:jc w:val="both"/>
        <w:rPr>
          <w:rFonts w:ascii="Arial" w:hAnsi="Arial" w:cs="Arial"/>
          <w:sz w:val="22"/>
          <w:szCs w:val="22"/>
        </w:rPr>
      </w:pPr>
      <w:r w:rsidRPr="00772D99">
        <w:rPr>
          <w:rFonts w:ascii="Arial" w:hAnsi="Arial" w:cs="Arial"/>
          <w:sz w:val="22"/>
          <w:szCs w:val="22"/>
        </w:rPr>
        <w:t xml:space="preserve">5.3.1 </w:t>
      </w:r>
      <w:r w:rsidRPr="00772D99">
        <w:rPr>
          <w:rFonts w:ascii="Arial" w:hAnsi="Arial" w:cs="Arial"/>
          <w:sz w:val="22"/>
          <w:szCs w:val="22"/>
        </w:rPr>
        <w:tab/>
        <w:t>Zhotoviteľ je povinný pred odsúhlasením nepredvídateľných a vynútených stavebných prác, vypracovať dodatok k špecifikácii ceny uvedenej v prílohe č.1 k tejto zmluve, v nasledovnom rozsahu:</w:t>
      </w:r>
    </w:p>
    <w:p w:rsidR="0054079B" w:rsidRPr="00772D99" w:rsidRDefault="0054079B" w:rsidP="0054079B">
      <w:pPr>
        <w:widowControl w:val="0"/>
        <w:numPr>
          <w:ilvl w:val="0"/>
          <w:numId w:val="10"/>
        </w:numPr>
        <w:autoSpaceDE w:val="0"/>
        <w:autoSpaceDN w:val="0"/>
        <w:adjustRightInd w:val="0"/>
        <w:jc w:val="both"/>
        <w:rPr>
          <w:rFonts w:ascii="Arial" w:hAnsi="Arial" w:cs="Arial"/>
          <w:sz w:val="22"/>
          <w:szCs w:val="22"/>
        </w:rPr>
      </w:pPr>
      <w:r w:rsidRPr="00772D99">
        <w:rPr>
          <w:rFonts w:ascii="Arial" w:hAnsi="Arial" w:cs="Arial"/>
          <w:sz w:val="22"/>
          <w:szCs w:val="22"/>
        </w:rPr>
        <w:t>položkovitý rozpočet nepredvídateľných a vynútených stavebných prác vypracovaný na základe výkazu výmer nepredvídateľných a vynútených stavebných prác spracovaného zhotoviteľom, prípadne v spolupráci s projektantom,</w:t>
      </w:r>
    </w:p>
    <w:p w:rsidR="0054079B" w:rsidRPr="00772D99" w:rsidRDefault="0054079B" w:rsidP="0054079B">
      <w:pPr>
        <w:widowControl w:val="0"/>
        <w:numPr>
          <w:ilvl w:val="0"/>
          <w:numId w:val="10"/>
        </w:numPr>
        <w:autoSpaceDE w:val="0"/>
        <w:autoSpaceDN w:val="0"/>
        <w:adjustRightInd w:val="0"/>
        <w:jc w:val="both"/>
        <w:rPr>
          <w:rFonts w:ascii="Arial" w:hAnsi="Arial" w:cs="Arial"/>
          <w:sz w:val="22"/>
          <w:szCs w:val="22"/>
        </w:rPr>
      </w:pPr>
      <w:r w:rsidRPr="00772D99">
        <w:rPr>
          <w:rFonts w:ascii="Arial" w:hAnsi="Arial" w:cs="Arial"/>
          <w:sz w:val="22"/>
          <w:szCs w:val="22"/>
        </w:rPr>
        <w:t>položkovitý rozpočet prác, ktoré nebudú realizované.</w:t>
      </w:r>
    </w:p>
    <w:p w:rsidR="0054079B" w:rsidRPr="00772D99" w:rsidRDefault="0054079B" w:rsidP="0054079B">
      <w:pPr>
        <w:widowControl w:val="0"/>
        <w:autoSpaceDE w:val="0"/>
        <w:autoSpaceDN w:val="0"/>
        <w:adjustRightInd w:val="0"/>
        <w:jc w:val="both"/>
        <w:rPr>
          <w:rFonts w:ascii="Arial" w:hAnsi="Arial" w:cs="Arial"/>
          <w:sz w:val="22"/>
          <w:szCs w:val="22"/>
        </w:rPr>
      </w:pPr>
    </w:p>
    <w:p w:rsidR="0054079B" w:rsidRPr="00772D99" w:rsidRDefault="0054079B" w:rsidP="0054079B">
      <w:pPr>
        <w:widowControl w:val="0"/>
        <w:autoSpaceDE w:val="0"/>
        <w:autoSpaceDN w:val="0"/>
        <w:adjustRightInd w:val="0"/>
        <w:jc w:val="both"/>
        <w:rPr>
          <w:rFonts w:ascii="Arial" w:hAnsi="Arial" w:cs="Arial"/>
          <w:sz w:val="22"/>
          <w:szCs w:val="22"/>
        </w:rPr>
      </w:pPr>
      <w:r w:rsidRPr="00772D99">
        <w:rPr>
          <w:rFonts w:ascii="Arial" w:hAnsi="Arial" w:cs="Arial"/>
          <w:sz w:val="22"/>
          <w:szCs w:val="22"/>
        </w:rPr>
        <w:t xml:space="preserve">5.3.2 </w:t>
      </w:r>
      <w:r w:rsidRPr="00772D99">
        <w:rPr>
          <w:rFonts w:ascii="Arial" w:hAnsi="Arial" w:cs="Arial"/>
          <w:sz w:val="22"/>
          <w:szCs w:val="22"/>
        </w:rPr>
        <w:tab/>
        <w:t>Pre výpočet zmeny ceny bude zhotoviteľ používať ceny nasledovne:</w:t>
      </w:r>
    </w:p>
    <w:p w:rsidR="0054079B" w:rsidRPr="00772D99" w:rsidRDefault="0054079B" w:rsidP="0054079B">
      <w:pPr>
        <w:widowControl w:val="0"/>
        <w:numPr>
          <w:ilvl w:val="0"/>
          <w:numId w:val="11"/>
        </w:numPr>
        <w:autoSpaceDE w:val="0"/>
        <w:autoSpaceDN w:val="0"/>
        <w:adjustRightInd w:val="0"/>
        <w:jc w:val="both"/>
        <w:rPr>
          <w:rFonts w:ascii="Arial" w:hAnsi="Arial" w:cs="Arial"/>
          <w:sz w:val="22"/>
          <w:szCs w:val="22"/>
        </w:rPr>
      </w:pPr>
      <w:r w:rsidRPr="00772D99">
        <w:rPr>
          <w:rFonts w:ascii="Arial" w:hAnsi="Arial" w:cs="Arial"/>
          <w:sz w:val="22"/>
          <w:szCs w:val="22"/>
        </w:rPr>
        <w:t xml:space="preserve">zmeny množstiev, výmer – v prípade úpravy množstva merných jednotiek, ak sa nemenia položky konštrukcií a prác, u položiek na ktoré sú v prílohe č. 1 tejto zmluvy </w:t>
      </w:r>
      <w:r w:rsidRPr="00772D99">
        <w:rPr>
          <w:rFonts w:ascii="Arial" w:hAnsi="Arial" w:cs="Arial"/>
          <w:sz w:val="22"/>
          <w:szCs w:val="22"/>
        </w:rPr>
        <w:lastRenderedPageBreak/>
        <w:t>dohodnuté jednotkové ceny, sa tieto ceny uplatnia aj na zvýšené množstvá,</w:t>
      </w:r>
    </w:p>
    <w:p w:rsidR="0054079B" w:rsidRPr="00772D99" w:rsidRDefault="0054079B" w:rsidP="0054079B">
      <w:pPr>
        <w:widowControl w:val="0"/>
        <w:numPr>
          <w:ilvl w:val="0"/>
          <w:numId w:val="11"/>
        </w:numPr>
        <w:autoSpaceDE w:val="0"/>
        <w:autoSpaceDN w:val="0"/>
        <w:adjustRightInd w:val="0"/>
        <w:jc w:val="both"/>
        <w:rPr>
          <w:rFonts w:ascii="Arial" w:hAnsi="Arial" w:cs="Arial"/>
          <w:sz w:val="22"/>
          <w:szCs w:val="22"/>
        </w:rPr>
      </w:pPr>
      <w:r w:rsidRPr="00772D99">
        <w:rPr>
          <w:rFonts w:ascii="Arial" w:hAnsi="Arial" w:cs="Arial"/>
          <w:sz w:val="22"/>
          <w:szCs w:val="22"/>
        </w:rPr>
        <w:t>pri doplnení nových položiek konštrukcií a prác, ktoré sa v prílohe č. 1 tejto zmluvy nevyskytujú, predloží zhotoviteľ kalkuláciu ceny v zmysle zákona č. 18/1996 Z. z. o cenách a v znení v neskorších predpisov, ktorá bude odsúhlasená oboma zmluvnými stranami,</w:t>
      </w:r>
    </w:p>
    <w:p w:rsidR="0054079B" w:rsidRPr="00772D99" w:rsidRDefault="0054079B" w:rsidP="0054079B">
      <w:pPr>
        <w:widowControl w:val="0"/>
        <w:numPr>
          <w:ilvl w:val="0"/>
          <w:numId w:val="11"/>
        </w:numPr>
        <w:autoSpaceDE w:val="0"/>
        <w:autoSpaceDN w:val="0"/>
        <w:adjustRightInd w:val="0"/>
        <w:jc w:val="both"/>
        <w:rPr>
          <w:rFonts w:ascii="Arial" w:hAnsi="Arial" w:cs="Arial"/>
          <w:sz w:val="22"/>
          <w:szCs w:val="22"/>
        </w:rPr>
      </w:pPr>
      <w:r w:rsidRPr="00772D99">
        <w:rPr>
          <w:rFonts w:ascii="Arial" w:hAnsi="Arial" w:cs="Arial"/>
          <w:sz w:val="22"/>
          <w:szCs w:val="22"/>
        </w:rPr>
        <w:t>práce vykonané v menšom rozsahu ako vyplýva z prílohy č. 1 k tejto zmluve budú odpočítané v nevykonanom rozsahu.</w:t>
      </w:r>
    </w:p>
    <w:p w:rsidR="0054079B" w:rsidRPr="00772D99" w:rsidRDefault="0054079B" w:rsidP="0054079B">
      <w:pPr>
        <w:widowControl w:val="0"/>
        <w:autoSpaceDE w:val="0"/>
        <w:autoSpaceDN w:val="0"/>
        <w:adjustRightInd w:val="0"/>
        <w:jc w:val="both"/>
        <w:rPr>
          <w:rFonts w:ascii="Arial" w:hAnsi="Arial" w:cs="Arial"/>
          <w:sz w:val="22"/>
          <w:szCs w:val="22"/>
        </w:rPr>
      </w:pPr>
    </w:p>
    <w:p w:rsidR="0054079B" w:rsidRPr="00772D99" w:rsidRDefault="0054079B" w:rsidP="0054079B">
      <w:pPr>
        <w:widowControl w:val="0"/>
        <w:tabs>
          <w:tab w:val="left" w:pos="426"/>
        </w:tabs>
        <w:autoSpaceDE w:val="0"/>
        <w:autoSpaceDN w:val="0"/>
        <w:adjustRightInd w:val="0"/>
        <w:jc w:val="both"/>
        <w:rPr>
          <w:rFonts w:ascii="Arial" w:hAnsi="Arial" w:cs="Arial"/>
          <w:sz w:val="22"/>
          <w:szCs w:val="22"/>
        </w:rPr>
      </w:pPr>
      <w:r w:rsidRPr="00772D99">
        <w:rPr>
          <w:rFonts w:ascii="Arial" w:hAnsi="Arial" w:cs="Arial"/>
          <w:sz w:val="22"/>
          <w:szCs w:val="22"/>
        </w:rPr>
        <w:t>5.4</w:t>
      </w:r>
      <w:r w:rsidRPr="00772D99">
        <w:rPr>
          <w:rFonts w:ascii="Arial" w:hAnsi="Arial" w:cs="Arial"/>
          <w:sz w:val="22"/>
          <w:szCs w:val="22"/>
        </w:rPr>
        <w:tab/>
        <w:t>V prípade vzniku nepredvídateľných a vynútených stavebných prác, bude ich rozsah a cena prerokovaná a doriešená v zmysle zákona o verejnom obstarávaní.</w:t>
      </w:r>
    </w:p>
    <w:p w:rsidR="0054079B" w:rsidRPr="00772D99" w:rsidRDefault="0054079B" w:rsidP="0054079B">
      <w:pPr>
        <w:widowControl w:val="0"/>
        <w:autoSpaceDE w:val="0"/>
        <w:autoSpaceDN w:val="0"/>
        <w:adjustRightInd w:val="0"/>
        <w:jc w:val="both"/>
        <w:rPr>
          <w:rFonts w:ascii="Arial" w:hAnsi="Arial" w:cs="Arial"/>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VI.</w:t>
      </w:r>
    </w:p>
    <w:p w:rsidR="0054079B" w:rsidRPr="00772D99" w:rsidRDefault="0054079B" w:rsidP="0054079B">
      <w:pPr>
        <w:widowControl w:val="0"/>
        <w:autoSpaceDE w:val="0"/>
        <w:autoSpaceDN w:val="0"/>
        <w:adjustRightInd w:val="0"/>
        <w:spacing w:after="120"/>
        <w:jc w:val="center"/>
        <w:rPr>
          <w:rFonts w:ascii="Arial" w:hAnsi="Arial" w:cs="Arial"/>
          <w:b/>
          <w:bCs/>
          <w:sz w:val="22"/>
          <w:szCs w:val="22"/>
        </w:rPr>
      </w:pPr>
      <w:r w:rsidRPr="00772D99">
        <w:rPr>
          <w:rFonts w:ascii="Arial" w:hAnsi="Arial" w:cs="Arial"/>
          <w:b/>
          <w:bCs/>
          <w:sz w:val="22"/>
          <w:szCs w:val="22"/>
        </w:rPr>
        <w:t>PLATOBNÉ PODMIENKY A ZÁDRŽNÉ</w:t>
      </w:r>
    </w:p>
    <w:p w:rsidR="0054079B" w:rsidRPr="00772D99" w:rsidRDefault="0054079B" w:rsidP="0054079B">
      <w:pPr>
        <w:widowControl w:val="0"/>
        <w:tabs>
          <w:tab w:val="left" w:pos="426"/>
        </w:tabs>
        <w:autoSpaceDE w:val="0"/>
        <w:autoSpaceDN w:val="0"/>
        <w:adjustRightInd w:val="0"/>
        <w:spacing w:after="120"/>
        <w:jc w:val="both"/>
        <w:rPr>
          <w:rFonts w:ascii="Arial" w:hAnsi="Arial" w:cs="Arial"/>
          <w:sz w:val="22"/>
          <w:szCs w:val="22"/>
        </w:rPr>
      </w:pPr>
      <w:r w:rsidRPr="00772D99">
        <w:rPr>
          <w:rFonts w:ascii="Arial" w:hAnsi="Arial" w:cs="Arial"/>
          <w:sz w:val="22"/>
          <w:szCs w:val="22"/>
        </w:rPr>
        <w:t>6.1</w:t>
      </w:r>
      <w:r w:rsidRPr="00772D99">
        <w:rPr>
          <w:rFonts w:ascii="Arial" w:hAnsi="Arial" w:cs="Arial"/>
          <w:sz w:val="22"/>
          <w:szCs w:val="22"/>
        </w:rPr>
        <w:tab/>
        <w:t>Faktúru zhotoviteľ vystaví a doručí objednávateľovi v zmysle platnej legislatívy v danom čase a v súlade s článkom VI. tejto zmluvy o dielo.</w:t>
      </w:r>
    </w:p>
    <w:p w:rsidR="0054079B" w:rsidRPr="00772D99"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 xml:space="preserve">Fakturácia bude realizovaná po vykonaní a odovzdaní riadne dokončeného a funkčného diela bez akýchkoľvek vád zhotoviteľom objednávateľovi na základe súpisu skutočne vykonaných prác a dodávok v zmysle položkovitého rozpočtu a výkazu výmer. Faktúru/daňový doklad je zhotoviteľ oprávnený vystaviť až po vykonaní a odovzdaní diela objednávateľovi. Súčasťou faktúry bude priložený súpis vykonaných prác a dodávok za fakturované obdobie potvrdený zástupcom objednávateľa (tzv. súpis vykonaných prác a dodávok). </w:t>
      </w:r>
    </w:p>
    <w:p w:rsidR="0054079B" w:rsidRPr="00772D99"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Na realizáciu Diela nebude poskytovaná zálohová platba.</w:t>
      </w:r>
    </w:p>
    <w:p w:rsidR="0054079B" w:rsidRPr="00772D99"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Zhotoviteľovi vzniká dňom podpísania protokolu o odovzdaní a prevzatí predmetného diela objednávateľom a zhotoviteľom oprávnenie vystaviť faktúru za zhotovenie diela (ďalej len “</w:t>
      </w:r>
      <w:r w:rsidRPr="009A7C5F">
        <w:rPr>
          <w:rFonts w:ascii="Arial" w:hAnsi="Arial" w:cs="Arial"/>
          <w:b/>
          <w:sz w:val="22"/>
          <w:szCs w:val="22"/>
        </w:rPr>
        <w:t>konečná faktúra</w:t>
      </w:r>
      <w:r w:rsidRPr="00772D99">
        <w:rPr>
          <w:rFonts w:ascii="Arial" w:hAnsi="Arial" w:cs="Arial"/>
          <w:sz w:val="22"/>
          <w:szCs w:val="22"/>
        </w:rPr>
        <w:t xml:space="preserve">”). Konečná faktúra predstavuje celkové finančné vysporiadanie diela. Prílohou ku konečnej faktúre musí byť protokol o odovzdaní a prevzatí diela podpísaný štatutárnymi zástupcami dodávateľa a objednávateľa, všetky prehlásenia a všetky ostatné požadované podporné dokumenty, ktoré sú správne po vecnej a formálnej stránke, spĺňajú všetky právne predpisy a zmluvou stanovené predpoklady a neobsahujú akékoľvek nezrovnalosti. </w:t>
      </w:r>
    </w:p>
    <w:p w:rsidR="0054079B" w:rsidRPr="00772D99"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Vystavená faktúra musí spĺňať náležitosti podľa platnej legislatívy.</w:t>
      </w:r>
    </w:p>
    <w:p w:rsidR="0054079B" w:rsidRPr="00772D99"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V prípade, že faktúra nebude obsahovať povinné náležitosti, objednávateľ je oprávnený vrátiť ju zhotoviteľovi na doplnenie. V takom prípade sa preruší plynutie lehoty splatnosti a nová lehota splatnosti začne plynúť dňom doručenia opravenej faktúry objednávateľovi.</w:t>
      </w:r>
    </w:p>
    <w:p w:rsidR="0054079B" w:rsidRPr="00772D99"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 xml:space="preserve">Financovanie stavebných prác v ich priebehu zabezpečí zhotoviteľ. Platba za odovzdané riadne dokončené a funkčné dielo bez akýchkoľvek vád sa uskutoční bezhotovostným platobným stykom. </w:t>
      </w:r>
    </w:p>
    <w:p w:rsidR="0054079B" w:rsidRPr="00772D99"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Lehota splatnosti faktúry</w:t>
      </w:r>
      <w:r w:rsidRPr="00772D99">
        <w:rPr>
          <w:rFonts w:ascii="Arial" w:hAnsi="Arial" w:cs="Arial"/>
          <w:color w:val="000000"/>
          <w:sz w:val="22"/>
          <w:szCs w:val="22"/>
        </w:rPr>
        <w:t xml:space="preserve"> vystavenej zhotoviteľom podľa tejto zmluvy </w:t>
      </w:r>
      <w:r w:rsidRPr="00772D99">
        <w:rPr>
          <w:rFonts w:ascii="Arial" w:hAnsi="Arial" w:cs="Arial"/>
          <w:sz w:val="22"/>
          <w:szCs w:val="22"/>
        </w:rPr>
        <w:t>je 60 dní odo dňa jej doručenia objednávateľovi.</w:t>
      </w:r>
    </w:p>
    <w:p w:rsidR="0054079B" w:rsidRPr="0042437B"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42437B">
        <w:rPr>
          <w:rFonts w:ascii="Arial" w:hAnsi="Arial" w:cs="Arial"/>
          <w:sz w:val="22"/>
          <w:szCs w:val="22"/>
        </w:rPr>
        <w:t>Za účelom riadneho zhotovenia diela, riadneho a včasného splnenia zmluvných povinností uvedených v tejto zmluve sa zhotoviteľ zaväzuje po nadobudnutí platnosti tejto zmluvy uhradiť do 5 pracovných dní na bankový účet objednávateľa, uvedený v tejto zmluve, zádržné vo výške 15% zo zmluvnej ceny diela bez DPH, uvedenej v čl. V. ods. 5.1 tejto zmluvy (ďalej len „</w:t>
      </w:r>
      <w:r w:rsidRPr="0042437B">
        <w:rPr>
          <w:rFonts w:ascii="Arial" w:hAnsi="Arial" w:cs="Arial"/>
          <w:b/>
          <w:sz w:val="22"/>
          <w:szCs w:val="22"/>
        </w:rPr>
        <w:t>zádržné</w:t>
      </w:r>
      <w:r w:rsidRPr="0042437B">
        <w:rPr>
          <w:rFonts w:ascii="Arial" w:hAnsi="Arial" w:cs="Arial"/>
          <w:sz w:val="22"/>
          <w:szCs w:val="22"/>
        </w:rPr>
        <w:t>).</w:t>
      </w:r>
    </w:p>
    <w:p w:rsidR="0054079B" w:rsidRPr="00772D99"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V prípade písomnej dohody oboch zmluvných strán môže byť zádržné realizované aj iným spôsobom, napr. Bankovou garanciou (vinkuláciou), ktorá umožní výhradné čerpanie v prípade porušenia podmienok vyplývajúcich z tejto zmluvy.</w:t>
      </w:r>
    </w:p>
    <w:p w:rsidR="0054079B" w:rsidRPr="0042437B"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42437B">
        <w:rPr>
          <w:rFonts w:ascii="Arial" w:hAnsi="Arial" w:cs="Arial"/>
          <w:sz w:val="22"/>
          <w:szCs w:val="22"/>
        </w:rPr>
        <w:t>V prípade, ak zhotoviteľ do 5 pracovných dní od nadobudnutia platnosti tejto zmluvy neuhradí zádržné podľa bodu 6.9, alebo nepredloží iný doklad podľa bodu 6.10 tejto zmluvy má objednávateľ právo od tejto zmluvy jednostranne odstúpiť.</w:t>
      </w:r>
    </w:p>
    <w:p w:rsidR="0054079B" w:rsidRPr="00423391"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 xml:space="preserve">Účelom zádržného je uspokojenie nárokov objednávateľa z vád diela uvedených v čl. VII tejto zmluvy, nárokov na zaplatenie zmluvných pokút uvedených v čl. X tejto zmluvy, nároku </w:t>
      </w:r>
      <w:r w:rsidRPr="00772D99">
        <w:rPr>
          <w:rFonts w:ascii="Arial" w:hAnsi="Arial" w:cs="Arial"/>
          <w:sz w:val="22"/>
          <w:szCs w:val="22"/>
        </w:rPr>
        <w:lastRenderedPageBreak/>
        <w:t xml:space="preserve">objednávateľa na náhradu škody, náhradu nákladov vzniknutých v dôsledku odstúpenia od </w:t>
      </w:r>
      <w:r w:rsidRPr="00423391">
        <w:rPr>
          <w:rFonts w:ascii="Arial" w:hAnsi="Arial" w:cs="Arial"/>
          <w:sz w:val="22"/>
          <w:szCs w:val="22"/>
        </w:rPr>
        <w:t xml:space="preserve">zmluvy prípadne iných nárokov objednávateľa vzniknutých počas realizácie diela. Objednávateľovi vzniká nárok na plnú výšku zádržného aj v prípade, ak zhotoviteľ nepristúpi k realizácii diela do 10 pracovných dní odo dňa podpisu tejto zmluvy. </w:t>
      </w:r>
    </w:p>
    <w:p w:rsidR="0054079B" w:rsidRPr="00772D99"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9A7C5F">
        <w:rPr>
          <w:rFonts w:ascii="Arial" w:hAnsi="Arial" w:cs="Arial"/>
          <w:sz w:val="22"/>
          <w:szCs w:val="22"/>
        </w:rPr>
        <w:t>Zmluvné strany sa dohodli, že pohľadávku, ktorá objednávateľovi vznikne podľa odseku 6.7 tohto článku tejto zmluvy, môže objednávateľ jednostranne započítať so zádržným</w:t>
      </w:r>
      <w:r w:rsidRPr="00772D99">
        <w:t>.</w:t>
      </w:r>
    </w:p>
    <w:p w:rsidR="0054079B" w:rsidRPr="00772D99"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 xml:space="preserve">Zhotoviteľ je povinný do 10 pracovných dní po každom čerpaní zádržného objednávateľom, zádržné doplniť do jej pôvodnej výšky. </w:t>
      </w:r>
    </w:p>
    <w:p w:rsidR="0054079B" w:rsidRPr="009A7C5F" w:rsidRDefault="0054079B" w:rsidP="0054079B">
      <w:pPr>
        <w:widowControl w:val="0"/>
        <w:numPr>
          <w:ilvl w:val="1"/>
          <w:numId w:val="19"/>
        </w:numPr>
        <w:tabs>
          <w:tab w:val="left" w:pos="426"/>
        </w:tabs>
        <w:autoSpaceDE w:val="0"/>
        <w:autoSpaceDN w:val="0"/>
        <w:adjustRightInd w:val="0"/>
        <w:spacing w:after="120"/>
        <w:ind w:left="0" w:firstLine="0"/>
        <w:jc w:val="both"/>
        <w:rPr>
          <w:rFonts w:ascii="Arial" w:hAnsi="Arial" w:cs="Arial"/>
          <w:sz w:val="22"/>
          <w:szCs w:val="22"/>
        </w:rPr>
      </w:pPr>
      <w:r w:rsidRPr="00772D99">
        <w:rPr>
          <w:rFonts w:ascii="Arial" w:hAnsi="Arial" w:cs="Arial"/>
          <w:sz w:val="22"/>
          <w:szCs w:val="22"/>
        </w:rPr>
        <w:t>Čiastku zádržného podľa ods. 6.4 tohto článku tejto zmluvy objednávateľ vyplatí zhotoviteľovi za podmienok:</w:t>
      </w:r>
      <w:r w:rsidRPr="00772D99">
        <w:rPr>
          <w:rFonts w:ascii="Arial" w:hAnsi="Arial" w:cs="Arial"/>
          <w:strike/>
          <w:sz w:val="22"/>
          <w:szCs w:val="22"/>
        </w:rPr>
        <w:t xml:space="preserve"> </w:t>
      </w:r>
    </w:p>
    <w:p w:rsidR="0054079B" w:rsidRPr="00772D99" w:rsidRDefault="0054079B" w:rsidP="0054079B">
      <w:pPr>
        <w:widowControl w:val="0"/>
        <w:numPr>
          <w:ilvl w:val="1"/>
          <w:numId w:val="18"/>
        </w:numPr>
        <w:ind w:left="851" w:hanging="273"/>
        <w:jc w:val="both"/>
        <w:rPr>
          <w:rFonts w:ascii="Arial" w:hAnsi="Arial" w:cs="Arial"/>
          <w:strike/>
          <w:sz w:val="22"/>
          <w:szCs w:val="22"/>
        </w:rPr>
      </w:pPr>
      <w:r w:rsidRPr="00772D99">
        <w:rPr>
          <w:rFonts w:ascii="Arial" w:hAnsi="Arial" w:cs="Arial"/>
          <w:sz w:val="22"/>
          <w:szCs w:val="22"/>
        </w:rPr>
        <w:t xml:space="preserve">50 % z výšky zádržného sa uvoľní </w:t>
      </w:r>
      <w:r w:rsidRPr="00DA02A8">
        <w:rPr>
          <w:rFonts w:ascii="Arial" w:hAnsi="Arial" w:cs="Arial"/>
          <w:sz w:val="22"/>
          <w:szCs w:val="22"/>
        </w:rPr>
        <w:t xml:space="preserve">objednávateľ </w:t>
      </w:r>
      <w:r w:rsidRPr="00F626AE">
        <w:rPr>
          <w:rFonts w:ascii="Arial" w:hAnsi="Arial" w:cs="Arial"/>
          <w:sz w:val="22"/>
          <w:szCs w:val="22"/>
        </w:rPr>
        <w:t>do 3 mesiacov</w:t>
      </w:r>
      <w:r w:rsidRPr="00772D99">
        <w:rPr>
          <w:rFonts w:ascii="Arial" w:hAnsi="Arial" w:cs="Arial"/>
          <w:sz w:val="22"/>
          <w:szCs w:val="22"/>
        </w:rPr>
        <w:t xml:space="preserve"> po protokolárnom odovzdaní a prevzatí diela bez vád a nedorobkov. </w:t>
      </w:r>
    </w:p>
    <w:p w:rsidR="0054079B" w:rsidRPr="00772D99" w:rsidRDefault="0054079B" w:rsidP="0054079B">
      <w:pPr>
        <w:widowControl w:val="0"/>
        <w:numPr>
          <w:ilvl w:val="1"/>
          <w:numId w:val="18"/>
        </w:numPr>
        <w:ind w:left="851" w:hanging="273"/>
        <w:jc w:val="both"/>
        <w:rPr>
          <w:rFonts w:ascii="Arial" w:hAnsi="Arial" w:cs="Arial"/>
          <w:sz w:val="22"/>
          <w:szCs w:val="22"/>
        </w:rPr>
      </w:pPr>
      <w:r w:rsidRPr="00772D99">
        <w:rPr>
          <w:rFonts w:ascii="Arial" w:hAnsi="Arial" w:cs="Arial"/>
          <w:sz w:val="22"/>
          <w:szCs w:val="22"/>
        </w:rPr>
        <w:t xml:space="preserve">zvyšných 50 % z výšky zádržného  uvoľní </w:t>
      </w:r>
      <w:r w:rsidRPr="00DA02A8">
        <w:rPr>
          <w:rFonts w:ascii="Arial" w:hAnsi="Arial" w:cs="Arial"/>
          <w:sz w:val="22"/>
          <w:szCs w:val="22"/>
        </w:rPr>
        <w:t xml:space="preserve">objednávateľ do </w:t>
      </w:r>
      <w:r w:rsidRPr="00F626AE">
        <w:rPr>
          <w:rFonts w:ascii="Arial" w:hAnsi="Arial" w:cs="Arial"/>
          <w:sz w:val="22"/>
          <w:szCs w:val="22"/>
        </w:rPr>
        <w:t>30 dní po uplynutí 24</w:t>
      </w:r>
      <w:r w:rsidRPr="00DA02A8">
        <w:rPr>
          <w:rFonts w:ascii="Arial" w:hAnsi="Arial" w:cs="Arial"/>
          <w:sz w:val="22"/>
          <w:szCs w:val="22"/>
        </w:rPr>
        <w:t xml:space="preserve"> mesiacov</w:t>
      </w:r>
      <w:r w:rsidRPr="00772D99">
        <w:rPr>
          <w:rFonts w:ascii="Arial" w:hAnsi="Arial" w:cs="Arial"/>
          <w:sz w:val="22"/>
          <w:szCs w:val="22"/>
        </w:rPr>
        <w:t xml:space="preserve"> </w:t>
      </w:r>
    </w:p>
    <w:p w:rsidR="0054079B" w:rsidRPr="00772D99" w:rsidRDefault="0054079B" w:rsidP="0054079B">
      <w:pPr>
        <w:widowControl w:val="0"/>
        <w:ind w:left="851"/>
        <w:jc w:val="both"/>
        <w:rPr>
          <w:rFonts w:ascii="Arial" w:hAnsi="Arial" w:cs="Arial"/>
          <w:strike/>
          <w:sz w:val="22"/>
          <w:szCs w:val="22"/>
        </w:rPr>
      </w:pPr>
      <w:r w:rsidRPr="00772D99">
        <w:rPr>
          <w:rFonts w:ascii="Arial" w:hAnsi="Arial" w:cs="Arial"/>
          <w:sz w:val="22"/>
          <w:szCs w:val="22"/>
        </w:rPr>
        <w:t xml:space="preserve">po protokolárnom odovzdaní a prevzatí diela bez vád a nedorobkov. </w:t>
      </w:r>
    </w:p>
    <w:p w:rsidR="0054079B" w:rsidRPr="00772D99" w:rsidRDefault="0054079B" w:rsidP="0054079B">
      <w:pPr>
        <w:widowControl w:val="0"/>
        <w:ind w:left="851"/>
        <w:jc w:val="both"/>
        <w:rPr>
          <w:rFonts w:ascii="Arial" w:hAnsi="Arial" w:cs="Arial"/>
          <w:strike/>
          <w:sz w:val="22"/>
          <w:szCs w:val="22"/>
        </w:rPr>
      </w:pPr>
    </w:p>
    <w:p w:rsidR="0054079B" w:rsidRPr="00772D99" w:rsidRDefault="0054079B" w:rsidP="0054079B">
      <w:pPr>
        <w:widowControl w:val="0"/>
        <w:ind w:left="851"/>
        <w:jc w:val="both"/>
        <w:rPr>
          <w:rFonts w:ascii="Arial" w:hAnsi="Arial" w:cs="Arial"/>
          <w:strike/>
          <w:sz w:val="22"/>
          <w:szCs w:val="22"/>
        </w:rPr>
      </w:pPr>
      <w:r w:rsidRPr="00772D99">
        <w:rPr>
          <w:rFonts w:ascii="Arial" w:hAnsi="Arial" w:cs="Arial"/>
          <w:sz w:val="22"/>
          <w:szCs w:val="22"/>
        </w:rPr>
        <w:t>Objednávateľ po uplynutí tejto lehoty uhradí zhotoviteľovi zádržné v plnej výške, ak nebolo využité právo objednávateľa uhradiť náklady odstraňovania vád diela treťou stranou podľa čl. VII. ods.</w:t>
      </w:r>
      <w:r w:rsidRPr="00772D99">
        <w:rPr>
          <w:rFonts w:ascii="Arial" w:hAnsi="Arial" w:cs="Arial"/>
          <w:color w:val="FF0000"/>
          <w:sz w:val="22"/>
          <w:szCs w:val="22"/>
        </w:rPr>
        <w:t xml:space="preserve"> </w:t>
      </w:r>
      <w:r w:rsidRPr="00772D99">
        <w:rPr>
          <w:rFonts w:ascii="Arial" w:hAnsi="Arial" w:cs="Arial"/>
          <w:sz w:val="22"/>
          <w:szCs w:val="22"/>
        </w:rPr>
        <w:t xml:space="preserve">7.13 tejto zmluvy. </w:t>
      </w:r>
    </w:p>
    <w:p w:rsidR="0054079B" w:rsidRPr="00772D99" w:rsidRDefault="0054079B" w:rsidP="0054079B">
      <w:pPr>
        <w:widowControl w:val="0"/>
        <w:autoSpaceDE w:val="0"/>
        <w:autoSpaceDN w:val="0"/>
        <w:adjustRightInd w:val="0"/>
        <w:ind w:left="4536"/>
        <w:rPr>
          <w:rFonts w:ascii="Arial" w:hAnsi="Arial" w:cs="Arial"/>
          <w:b/>
          <w:bCs/>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VII.</w:t>
      </w:r>
    </w:p>
    <w:p w:rsidR="0054079B" w:rsidRPr="00772D99" w:rsidRDefault="0054079B" w:rsidP="0054079B">
      <w:pPr>
        <w:widowControl w:val="0"/>
        <w:autoSpaceDE w:val="0"/>
        <w:autoSpaceDN w:val="0"/>
        <w:adjustRightInd w:val="0"/>
        <w:spacing w:after="120"/>
        <w:jc w:val="center"/>
        <w:rPr>
          <w:rFonts w:ascii="Arial" w:hAnsi="Arial" w:cs="Arial"/>
          <w:b/>
          <w:sz w:val="22"/>
          <w:szCs w:val="22"/>
        </w:rPr>
      </w:pPr>
      <w:r w:rsidRPr="00772D99">
        <w:rPr>
          <w:rFonts w:ascii="Arial" w:hAnsi="Arial" w:cs="Arial"/>
          <w:b/>
          <w:bCs/>
          <w:sz w:val="22"/>
          <w:szCs w:val="22"/>
        </w:rPr>
        <w:t>ZÁRU</w:t>
      </w:r>
      <w:r w:rsidRPr="00772D99">
        <w:rPr>
          <w:rFonts w:ascii="Arial" w:hAnsi="Arial" w:cs="Arial"/>
          <w:b/>
          <w:sz w:val="22"/>
          <w:szCs w:val="22"/>
        </w:rPr>
        <w:t>Č</w:t>
      </w:r>
      <w:r w:rsidRPr="00772D99">
        <w:rPr>
          <w:rFonts w:ascii="Arial" w:hAnsi="Arial" w:cs="Arial"/>
          <w:b/>
          <w:bCs/>
          <w:sz w:val="22"/>
          <w:szCs w:val="22"/>
        </w:rPr>
        <w:t>NÁ DOBA – ZODPOVEDNOS</w:t>
      </w:r>
      <w:r w:rsidRPr="00772D99">
        <w:rPr>
          <w:rFonts w:ascii="Arial" w:hAnsi="Arial" w:cs="Arial"/>
          <w:b/>
          <w:sz w:val="22"/>
          <w:szCs w:val="22"/>
        </w:rPr>
        <w:t>Ť</w:t>
      </w:r>
      <w:r w:rsidRPr="00772D99">
        <w:rPr>
          <w:rFonts w:ascii="Arial" w:hAnsi="Arial" w:cs="Arial"/>
          <w:b/>
          <w:bCs/>
          <w:sz w:val="22"/>
          <w:szCs w:val="22"/>
        </w:rPr>
        <w:t xml:space="preserve"> ZA VADY</w:t>
      </w: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Zhotoviteľ zodpovedá za to, že predmet diela je zhotovený v súlade s podmienkami tejto zmluvy, a že počas záručnej doby bude mať vlastnosti dohodnuté v tejto zmluve.</w:t>
      </w:r>
    </w:p>
    <w:p w:rsidR="0054079B" w:rsidRPr="00772D99" w:rsidRDefault="0054079B" w:rsidP="0054079B">
      <w:pPr>
        <w:widowControl w:val="0"/>
        <w:tabs>
          <w:tab w:val="left" w:pos="426"/>
        </w:tabs>
        <w:overflowPunct w:val="0"/>
        <w:autoSpaceDE w:val="0"/>
        <w:autoSpaceDN w:val="0"/>
        <w:adjustRightInd w:val="0"/>
        <w:ind w:left="4" w:right="-6"/>
        <w:jc w:val="both"/>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Zhotoviteľ odovzdá riadne dokončené a funkčné dielo bez závad a nedorobkov, ktoré by bránili užívaniu diela.</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Zhotoviteľ zodpovedá aj za tzv. skryté vady, ktoré sa prejavili po odovzdaní diela.</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Zhotoviteľ zodpovedá aj za kvalitu prác svojich subdodávateľov a za materiály, prvky, stroje, zariadenia a konštrukcie, ktoré subdodávatelia dodávajú.</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 xml:space="preserve">Zmluvné strany sa dohodli na záručnej dobe </w:t>
      </w:r>
      <w:r>
        <w:rPr>
          <w:rFonts w:ascii="Arial" w:hAnsi="Arial" w:cs="Arial"/>
          <w:sz w:val="22"/>
          <w:szCs w:val="22"/>
        </w:rPr>
        <w:t>24</w:t>
      </w:r>
      <w:r w:rsidRPr="00772D99">
        <w:rPr>
          <w:rFonts w:ascii="Arial" w:hAnsi="Arial" w:cs="Arial"/>
          <w:sz w:val="22"/>
          <w:szCs w:val="22"/>
        </w:rPr>
        <w:t xml:space="preserve"> mesiacov, okrem výrobkov pre ktoré výrobca udáva inú záručnú lehotu, minimálne však 24 mesiacov. Záručná doba začína plynúť dňom odovzdania a prevzatia diela.</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Plynutie záručnej doby na dotknutú časť diela sa preruší dňom uplatnenia práva objednávateľa na odstránenie vád (dňom doručenia reklamácie).</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Vadou sa rozumie odchýlka v kvalite, rozsahu a parametroch diela, stanovených v tejto zmluve, v projekte pre stavebné povolenie, v súťažných podmienkach a súťažných podkladoch, v projekte, v technických normách a v právnych predpisoch.</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Skryté vady sú tie, ktoré objednávateľ nemohol zistiť pri odovzdaní a prevzatí diela, a ktoré sa vyskytnú v záručnej lehote. Tieto vady je objednávateľ povinný reklamovať u zhotoviteľa bezodkladne po ich zistení písomnou formou do rúk oprávneného zástupcu zhotoviteľa.</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Nedorobkom sa rozumie nedokončená práca oproti projektu, alebo dohodnutým stavebným prácam.</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 xml:space="preserve">Zhotoviteľ je povinný do 3 pracovných dní po obdržaní reklamácie vady vykonať jej obhliadku a písomne (e-mailom) dohodnúť s objednávateľom spôsob odstránenia reklamovanej vady. V prípade, ak zhotoviteľ nevykoná v stanovenej lehote obhliadku, reklamácia sa bude </w:t>
      </w:r>
      <w:r w:rsidRPr="00772D99">
        <w:rPr>
          <w:rFonts w:ascii="Arial" w:hAnsi="Arial" w:cs="Arial"/>
          <w:sz w:val="22"/>
          <w:szCs w:val="22"/>
        </w:rPr>
        <w:lastRenderedPageBreak/>
        <w:t>považovať za uznanú.</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 xml:space="preserve">Zhotoviteľ sa zaväzuje odstrániť reklamovanú vadu v čo najkratšom technicky možnom čase a bezodplatne, najneskôr do 10 dní. </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Ak je predmetom reklamácie havarijný stav, zhotoviteľ je povinný zabezpečiť bezodkladné odstránenie reklamovanej skrytej vady.</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V prípade, že zhotoviteľ neodstráni reklamované vady v lehote podľa ods. 7.11 tohto článku tejto zmluvy alebo odmietne odstrániť reklamované vady, má objednávateľ právo zabezpečiť odstránenie reklamovaných vád prostredníctvom tretej osoby na náklady zhotoviteľa. Na úhradu nárokov tretej osobe pri odstraňovaní vád týmto spôsobom sa použije zádržné v zmysle čl. VI. ods. 6.4 tejto zmluvy. Záruka zhotoviteľa podľa tejto zmluvy tým nie je dotknutá.</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Ak sa ukáže, že vada predmetu plnenia je neopraviteľná, zaväzuje sa zhotoviteľ v rámci odstránenia vady dodať a zabudovať rovnaký náhradný predmet plnenia.</w:t>
      </w:r>
    </w:p>
    <w:p w:rsidR="0054079B" w:rsidRPr="00772D99" w:rsidRDefault="0054079B" w:rsidP="0054079B">
      <w:pPr>
        <w:rPr>
          <w:rFonts w:ascii="Arial" w:hAnsi="Arial" w:cs="Arial"/>
          <w:sz w:val="22"/>
          <w:szCs w:val="22"/>
        </w:rPr>
      </w:pPr>
    </w:p>
    <w:p w:rsidR="0054079B" w:rsidRPr="00772D99" w:rsidRDefault="0054079B" w:rsidP="0054079B">
      <w:pPr>
        <w:widowControl w:val="0"/>
        <w:numPr>
          <w:ilvl w:val="0"/>
          <w:numId w:val="7"/>
        </w:numPr>
        <w:tabs>
          <w:tab w:val="clear" w:pos="720"/>
          <w:tab w:val="left" w:pos="426"/>
        </w:tabs>
        <w:overflowPunct w:val="0"/>
        <w:autoSpaceDE w:val="0"/>
        <w:autoSpaceDN w:val="0"/>
        <w:adjustRightInd w:val="0"/>
        <w:ind w:left="4" w:right="-6" w:hanging="4"/>
        <w:jc w:val="both"/>
        <w:rPr>
          <w:rFonts w:ascii="Arial" w:hAnsi="Arial" w:cs="Arial"/>
          <w:sz w:val="22"/>
          <w:szCs w:val="22"/>
        </w:rPr>
      </w:pPr>
      <w:r w:rsidRPr="00772D99">
        <w:rPr>
          <w:rFonts w:ascii="Arial" w:hAnsi="Arial" w:cs="Arial"/>
          <w:sz w:val="22"/>
          <w:szCs w:val="22"/>
        </w:rPr>
        <w:t xml:space="preserve">Po odstránení vád a nedorobkov zistených pri odovzdaní a prevzatí diela a po odstránení reklamovaných skrytých vád pripraví zhotoviteľ záznam, ktorý potvrdia zodpovední zástupcovia zhotoviteľa a objednávateľa. </w:t>
      </w:r>
    </w:p>
    <w:p w:rsidR="0054079B" w:rsidRPr="00772D99" w:rsidRDefault="0054079B" w:rsidP="0054079B">
      <w:pPr>
        <w:widowControl w:val="0"/>
        <w:autoSpaceDE w:val="0"/>
        <w:autoSpaceDN w:val="0"/>
        <w:adjustRightInd w:val="0"/>
        <w:ind w:left="4536"/>
        <w:rPr>
          <w:rFonts w:ascii="Arial" w:hAnsi="Arial" w:cs="Arial"/>
          <w:b/>
          <w:bCs/>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VIII.</w:t>
      </w:r>
    </w:p>
    <w:p w:rsidR="0054079B" w:rsidRPr="00772D99" w:rsidRDefault="0054079B" w:rsidP="0054079B">
      <w:pPr>
        <w:widowControl w:val="0"/>
        <w:autoSpaceDE w:val="0"/>
        <w:autoSpaceDN w:val="0"/>
        <w:adjustRightInd w:val="0"/>
        <w:spacing w:after="120"/>
        <w:jc w:val="center"/>
        <w:rPr>
          <w:rFonts w:ascii="Arial" w:hAnsi="Arial" w:cs="Arial"/>
          <w:sz w:val="22"/>
          <w:szCs w:val="22"/>
        </w:rPr>
      </w:pPr>
      <w:r w:rsidRPr="00772D99">
        <w:rPr>
          <w:rFonts w:ascii="Arial" w:hAnsi="Arial" w:cs="Arial"/>
          <w:b/>
          <w:bCs/>
          <w:sz w:val="22"/>
          <w:szCs w:val="22"/>
        </w:rPr>
        <w:t>PODMIENKY VYKONANIA DIELA</w:t>
      </w:r>
    </w:p>
    <w:p w:rsidR="0054079B" w:rsidRPr="00772D99" w:rsidRDefault="0054079B" w:rsidP="0054079B">
      <w:pPr>
        <w:widowControl w:val="0"/>
        <w:numPr>
          <w:ilvl w:val="0"/>
          <w:numId w:val="8"/>
        </w:numPr>
        <w:tabs>
          <w:tab w:val="clear" w:pos="720"/>
          <w:tab w:val="num" w:pos="0"/>
        </w:tabs>
        <w:overflowPunct w:val="0"/>
        <w:autoSpaceDE w:val="0"/>
        <w:autoSpaceDN w:val="0"/>
        <w:adjustRightInd w:val="0"/>
        <w:ind w:left="426" w:hanging="426"/>
        <w:jc w:val="both"/>
        <w:rPr>
          <w:rFonts w:ascii="Arial" w:hAnsi="Arial" w:cs="Arial"/>
          <w:sz w:val="22"/>
          <w:szCs w:val="22"/>
        </w:rPr>
      </w:pPr>
      <w:r w:rsidRPr="00772D99">
        <w:rPr>
          <w:rFonts w:ascii="Arial" w:hAnsi="Arial" w:cs="Arial"/>
          <w:sz w:val="22"/>
          <w:szCs w:val="22"/>
        </w:rPr>
        <w:t xml:space="preserve">Zhotoviteľ vykoná dielo na svoje náklady a na vlastné nebezpečenstvo. </w:t>
      </w:r>
    </w:p>
    <w:p w:rsidR="0054079B" w:rsidRPr="00772D99" w:rsidRDefault="0054079B" w:rsidP="0054079B">
      <w:pPr>
        <w:widowControl w:val="0"/>
        <w:autoSpaceDE w:val="0"/>
        <w:autoSpaceDN w:val="0"/>
        <w:adjustRightInd w:val="0"/>
        <w:rPr>
          <w:rFonts w:ascii="Arial" w:hAnsi="Arial" w:cs="Arial"/>
          <w:sz w:val="22"/>
          <w:szCs w:val="22"/>
        </w:rPr>
      </w:pPr>
    </w:p>
    <w:p w:rsidR="0054079B" w:rsidRPr="00772D99" w:rsidRDefault="0054079B" w:rsidP="0054079B">
      <w:pPr>
        <w:pStyle w:val="Zoznam2"/>
        <w:ind w:left="0" w:firstLine="0"/>
        <w:jc w:val="center"/>
        <w:rPr>
          <w:rFonts w:ascii="Arial" w:hAnsi="Arial" w:cs="Arial"/>
          <w:b/>
          <w:sz w:val="22"/>
          <w:szCs w:val="22"/>
        </w:rPr>
      </w:pPr>
      <w:r w:rsidRPr="00772D99">
        <w:rPr>
          <w:rFonts w:ascii="Arial" w:hAnsi="Arial" w:cs="Arial"/>
          <w:b/>
          <w:sz w:val="22"/>
          <w:szCs w:val="22"/>
        </w:rPr>
        <w:t>IX.</w:t>
      </w:r>
    </w:p>
    <w:p w:rsidR="0054079B" w:rsidRPr="00772D99" w:rsidRDefault="0054079B" w:rsidP="0054079B">
      <w:pPr>
        <w:pStyle w:val="Zoznam2"/>
        <w:spacing w:after="120"/>
        <w:ind w:left="0" w:firstLine="0"/>
        <w:jc w:val="center"/>
        <w:rPr>
          <w:rFonts w:ascii="Arial" w:hAnsi="Arial" w:cs="Arial"/>
          <w:b/>
          <w:sz w:val="22"/>
          <w:szCs w:val="22"/>
        </w:rPr>
      </w:pPr>
      <w:r w:rsidRPr="00772D99">
        <w:rPr>
          <w:rFonts w:ascii="Arial" w:hAnsi="Arial" w:cs="Arial"/>
          <w:b/>
          <w:sz w:val="22"/>
          <w:szCs w:val="22"/>
        </w:rPr>
        <w:t>SUBDODÁVATELIA A OSOBITNÉ POVINNOSTI ZHOTOVITEĽA</w:t>
      </w:r>
    </w:p>
    <w:p w:rsidR="0054079B" w:rsidRPr="00772D99" w:rsidRDefault="0054079B" w:rsidP="0054079B">
      <w:pPr>
        <w:widowControl w:val="0"/>
        <w:tabs>
          <w:tab w:val="left" w:pos="426"/>
        </w:tabs>
        <w:overflowPunct w:val="0"/>
        <w:autoSpaceDE w:val="0"/>
        <w:autoSpaceDN w:val="0"/>
        <w:adjustRightInd w:val="0"/>
        <w:ind w:right="20"/>
        <w:jc w:val="both"/>
        <w:rPr>
          <w:rFonts w:ascii="Arial" w:hAnsi="Arial" w:cs="Arial"/>
          <w:sz w:val="22"/>
          <w:szCs w:val="22"/>
        </w:rPr>
      </w:pPr>
      <w:r w:rsidRPr="00772D99">
        <w:rPr>
          <w:rFonts w:ascii="Arial" w:hAnsi="Arial" w:cs="Arial"/>
          <w:sz w:val="22"/>
          <w:szCs w:val="22"/>
        </w:rPr>
        <w:t>9.1</w:t>
      </w:r>
      <w:r w:rsidRPr="00772D99">
        <w:rPr>
          <w:rFonts w:ascii="Arial" w:hAnsi="Arial" w:cs="Arial"/>
          <w:sz w:val="22"/>
          <w:szCs w:val="22"/>
        </w:rPr>
        <w:tab/>
        <w:t xml:space="preserve">Ak zhotoviteľ pri plnení zmluvy využije kapacity subdodávateľa/ľov, uvedie identifikačné údaje o všetkých známych subdodávateľoch </w:t>
      </w:r>
      <w:r w:rsidRPr="00772D99">
        <w:rPr>
          <w:rFonts w:ascii="Arial" w:eastAsia="TT6299o00" w:hAnsi="Arial" w:cs="Arial"/>
          <w:sz w:val="22"/>
          <w:szCs w:val="22"/>
        </w:rPr>
        <w:t>v rozsahu min. obchodné meno alebo názov, sídlo, miesto podnikania alebo obvyklý pobyt subdodávateľa, IČO, údaje o osobe oprávnenej konať za subdodávateľa v rozsahu meno a priezvisko, adresa pobytu, dátum narodenia a </w:t>
      </w:r>
      <w:r w:rsidRPr="00772D99">
        <w:rPr>
          <w:rFonts w:ascii="Arial" w:hAnsi="Arial" w:cs="Arial"/>
          <w:sz w:val="22"/>
          <w:szCs w:val="22"/>
        </w:rPr>
        <w:t>podiel plnenia zo zmluvy (špecifikácia, percentuálny a finančný rozsah), ktorý má v úmysle zabezpečiť subdodávateľom na vlastné riziko a zodpovednosť.</w:t>
      </w:r>
      <w:r>
        <w:rPr>
          <w:rFonts w:ascii="Arial" w:hAnsi="Arial" w:cs="Arial"/>
          <w:sz w:val="22"/>
          <w:szCs w:val="22"/>
        </w:rPr>
        <w:t xml:space="preserve"> </w:t>
      </w:r>
      <w:r w:rsidRPr="00772D99">
        <w:rPr>
          <w:rFonts w:ascii="Arial" w:hAnsi="Arial" w:cs="Arial"/>
          <w:sz w:val="22"/>
          <w:szCs w:val="22"/>
        </w:rPr>
        <w:t>Tieto vyžadované údaje budú formou dokladu neoddeliteľnou súčasťou tejto zmluvy ako príloha č. 2. Ak úspešný uchádzač nemá v úmysle zadať časti plnenia predmetu zmluvy subdodávateľom uvedie túto skutočnosť do prílohy č. 2 zmluvy.</w:t>
      </w:r>
    </w:p>
    <w:p w:rsidR="0054079B" w:rsidRPr="00772D99" w:rsidRDefault="0054079B" w:rsidP="0054079B">
      <w:pPr>
        <w:widowControl w:val="0"/>
        <w:overflowPunct w:val="0"/>
        <w:autoSpaceDE w:val="0"/>
        <w:autoSpaceDN w:val="0"/>
        <w:adjustRightInd w:val="0"/>
        <w:ind w:left="4" w:right="20"/>
        <w:jc w:val="both"/>
        <w:rPr>
          <w:rFonts w:ascii="Arial" w:hAnsi="Arial" w:cs="Arial"/>
          <w:sz w:val="22"/>
          <w:szCs w:val="22"/>
        </w:rPr>
      </w:pPr>
    </w:p>
    <w:p w:rsidR="0054079B" w:rsidRPr="00772D99" w:rsidRDefault="0054079B" w:rsidP="0054079B">
      <w:pPr>
        <w:widowControl w:val="0"/>
        <w:overflowPunct w:val="0"/>
        <w:autoSpaceDE w:val="0"/>
        <w:autoSpaceDN w:val="0"/>
        <w:adjustRightInd w:val="0"/>
        <w:ind w:left="4" w:right="20"/>
        <w:jc w:val="both"/>
        <w:rPr>
          <w:rFonts w:ascii="Arial" w:hAnsi="Arial" w:cs="Arial"/>
          <w:sz w:val="22"/>
          <w:szCs w:val="22"/>
        </w:rPr>
      </w:pPr>
      <w:r w:rsidRPr="00772D99">
        <w:rPr>
          <w:rFonts w:ascii="Arial" w:hAnsi="Arial" w:cs="Arial"/>
          <w:sz w:val="22"/>
          <w:szCs w:val="22"/>
        </w:rPr>
        <w:t xml:space="preserve">9.2 K zmene subdodávateľa môže dôjsť len po odsúhlasení zmeny objednávateľom. Zhotoviteľ je povinný najneskôr desať kalendárnych dní pred dňom, ktorý predchádza dňu, v ktorom nastane zmena subdodávateľa, písomne oznámiť objednávateľovi zámer zmeny subdodávateľa s uvedením identifikačných údajov podľa bodu 9.1 tohto článku. Objednávateľ zašle písomné stanovisko (súhlas/nesúhlas) zhotoviteľovi bez zbytočného odkladu. Schválený bude každý subdodávateľ, ktorý bude riadne identifikovaný v zmysle bodu 9.1, bude ním predložené vyhlásenie o detailnom oboznámení sa s predmetom zákazky a podmienkami jeho plnenia, s ktorými bude bezvýhradne súhlasiť a bude zapísaný v registri partnerov verejného sektora, ak mu táto povinnosť vyplýva zo zák. č. 315/2016 Z.z. </w:t>
      </w:r>
      <w:r w:rsidRPr="009A7C5F">
        <w:rPr>
          <w:rFonts w:ascii="Arial" w:hAnsi="Arial" w:cs="Arial"/>
          <w:bCs/>
          <w:color w:val="000000"/>
          <w:sz w:val="22"/>
          <w:szCs w:val="22"/>
          <w:shd w:val="clear" w:color="auto" w:fill="FFFFFF"/>
        </w:rPr>
        <w:t>o registri partnerov verejného sektora a o zmene a doplnení niektorých zákonov</w:t>
      </w:r>
      <w:r w:rsidRPr="00772D99">
        <w:rPr>
          <w:rFonts w:ascii="Arial" w:hAnsi="Arial" w:cs="Arial"/>
          <w:bCs/>
          <w:color w:val="000000"/>
          <w:sz w:val="22"/>
          <w:szCs w:val="22"/>
          <w:shd w:val="clear" w:color="auto" w:fill="FFFFFF"/>
        </w:rPr>
        <w:t xml:space="preserve"> </w:t>
      </w:r>
      <w:r w:rsidRPr="00772D99">
        <w:rPr>
          <w:rFonts w:ascii="Arial" w:hAnsi="Arial" w:cs="Arial"/>
          <w:sz w:val="22"/>
          <w:szCs w:val="22"/>
        </w:rPr>
        <w:t>v platnom znení (ďalej len “zákon č. 315/2016”).</w:t>
      </w:r>
    </w:p>
    <w:p w:rsidR="0054079B" w:rsidRPr="00772D99" w:rsidRDefault="0054079B" w:rsidP="0054079B">
      <w:pPr>
        <w:widowControl w:val="0"/>
        <w:overflowPunct w:val="0"/>
        <w:autoSpaceDE w:val="0"/>
        <w:autoSpaceDN w:val="0"/>
        <w:adjustRightInd w:val="0"/>
        <w:ind w:left="4" w:right="20"/>
        <w:jc w:val="both"/>
        <w:rPr>
          <w:rFonts w:ascii="Arial" w:hAnsi="Arial" w:cs="Arial"/>
          <w:sz w:val="22"/>
          <w:szCs w:val="22"/>
        </w:rPr>
      </w:pPr>
    </w:p>
    <w:p w:rsidR="0054079B" w:rsidRPr="00772D99" w:rsidRDefault="0054079B" w:rsidP="0054079B">
      <w:pPr>
        <w:widowControl w:val="0"/>
        <w:tabs>
          <w:tab w:val="left" w:pos="567"/>
        </w:tabs>
        <w:overflowPunct w:val="0"/>
        <w:autoSpaceDE w:val="0"/>
        <w:autoSpaceDN w:val="0"/>
        <w:adjustRightInd w:val="0"/>
        <w:ind w:left="4" w:right="20"/>
        <w:jc w:val="both"/>
        <w:rPr>
          <w:rFonts w:ascii="Arial" w:hAnsi="Arial" w:cs="Arial"/>
          <w:color w:val="FF0000"/>
          <w:sz w:val="22"/>
          <w:szCs w:val="22"/>
        </w:rPr>
      </w:pPr>
      <w:r w:rsidRPr="00772D99">
        <w:rPr>
          <w:rFonts w:ascii="Arial" w:hAnsi="Arial" w:cs="Arial"/>
          <w:sz w:val="22"/>
          <w:szCs w:val="22"/>
        </w:rPr>
        <w:t>9.3 Zhotoviteľ sa zaväzuje na požiadanie objednávateľa predložiť mu všetk</w:t>
      </w:r>
      <w:r w:rsidRPr="00772D99">
        <w:rPr>
          <w:rFonts w:ascii="Arial" w:hAnsi="Arial" w:cs="Arial"/>
          <w:color w:val="000000"/>
          <w:sz w:val="22"/>
          <w:szCs w:val="22"/>
        </w:rPr>
        <w:t>y</w:t>
      </w:r>
      <w:r w:rsidRPr="00772D99">
        <w:rPr>
          <w:rFonts w:ascii="Arial" w:hAnsi="Arial" w:cs="Arial"/>
          <w:sz w:val="22"/>
          <w:szCs w:val="22"/>
        </w:rPr>
        <w:t xml:space="preserve"> zmluvy, ktoré má uzavreté so subdodávateľmi..</w:t>
      </w:r>
    </w:p>
    <w:p w:rsidR="0054079B" w:rsidRPr="00772D99" w:rsidRDefault="0054079B" w:rsidP="0054079B">
      <w:pPr>
        <w:pStyle w:val="Zoznam2"/>
        <w:ind w:left="0" w:firstLine="0"/>
        <w:jc w:val="both"/>
        <w:rPr>
          <w:rFonts w:ascii="Arial" w:hAnsi="Arial" w:cs="Arial"/>
          <w:sz w:val="22"/>
          <w:szCs w:val="22"/>
        </w:rPr>
      </w:pPr>
    </w:p>
    <w:p w:rsidR="0054079B" w:rsidRPr="00772D99" w:rsidRDefault="0054079B" w:rsidP="0054079B">
      <w:pPr>
        <w:pStyle w:val="Zoznam2"/>
        <w:ind w:left="0" w:firstLine="0"/>
        <w:jc w:val="both"/>
        <w:rPr>
          <w:rFonts w:ascii="Arial" w:hAnsi="Arial" w:cs="Arial"/>
          <w:sz w:val="22"/>
          <w:szCs w:val="22"/>
        </w:rPr>
      </w:pPr>
      <w:r w:rsidRPr="00772D99">
        <w:rPr>
          <w:rFonts w:ascii="Arial" w:hAnsi="Arial" w:cs="Arial"/>
          <w:sz w:val="22"/>
          <w:szCs w:val="22"/>
        </w:rPr>
        <w:t>9.4 Využitím subdodávateľov nie je dotknutá zodpovednosť zhotoviteľa za plnenie predmetu zmluvy. Zhotoviteľ je plne zodpovedný za výkony, opomenutia alebo zlyhania svojich subdodávateľov rovnako ako za svoje vlastné dodávky, výkony a práce.</w:t>
      </w:r>
    </w:p>
    <w:p w:rsidR="0054079B" w:rsidRPr="00772D99" w:rsidRDefault="0054079B" w:rsidP="0054079B">
      <w:pPr>
        <w:pStyle w:val="Zoznam2"/>
        <w:ind w:left="0" w:firstLine="0"/>
        <w:jc w:val="both"/>
        <w:rPr>
          <w:rFonts w:ascii="Arial" w:hAnsi="Arial" w:cs="Arial"/>
          <w:sz w:val="22"/>
          <w:szCs w:val="22"/>
          <w:highlight w:val="yellow"/>
        </w:rPr>
      </w:pPr>
    </w:p>
    <w:p w:rsidR="0054079B" w:rsidRPr="00772D99" w:rsidRDefault="0054079B" w:rsidP="0054079B">
      <w:pPr>
        <w:pStyle w:val="Zoznam2"/>
        <w:ind w:left="0" w:firstLine="0"/>
        <w:jc w:val="both"/>
        <w:rPr>
          <w:rFonts w:ascii="Arial" w:hAnsi="Arial" w:cs="Arial"/>
          <w:sz w:val="22"/>
          <w:szCs w:val="22"/>
        </w:rPr>
      </w:pPr>
      <w:r w:rsidRPr="00772D99">
        <w:rPr>
          <w:rFonts w:ascii="Arial" w:hAnsi="Arial" w:cs="Arial"/>
          <w:sz w:val="22"/>
          <w:szCs w:val="22"/>
        </w:rPr>
        <w:lastRenderedPageBreak/>
        <w:t xml:space="preserve">9.5 Zhotoviteľ a subdodávatelia sú povinní byť počas trvania tejto zmluvy zapísaní v registri partnerov verejného sektora (ďalej len „register“), ak im táto povinnosť vyplýva zo zákona č. 315/2016 Z.z. v platnom znení.   </w:t>
      </w:r>
    </w:p>
    <w:p w:rsidR="0054079B" w:rsidRPr="00772D99" w:rsidRDefault="0054079B" w:rsidP="0054079B">
      <w:pPr>
        <w:pStyle w:val="Zoznam2"/>
        <w:ind w:left="0" w:firstLine="0"/>
        <w:jc w:val="both"/>
        <w:rPr>
          <w:rFonts w:ascii="Arial" w:hAnsi="Arial" w:cs="Arial"/>
          <w:sz w:val="22"/>
          <w:szCs w:val="22"/>
          <w:highlight w:val="yellow"/>
        </w:rPr>
      </w:pPr>
    </w:p>
    <w:p w:rsidR="0054079B" w:rsidRPr="00772D99" w:rsidRDefault="0054079B" w:rsidP="0054079B">
      <w:pPr>
        <w:pStyle w:val="Zoznam2"/>
        <w:tabs>
          <w:tab w:val="left" w:pos="426"/>
        </w:tabs>
        <w:ind w:left="0" w:firstLine="0"/>
        <w:jc w:val="both"/>
        <w:rPr>
          <w:rFonts w:ascii="Arial" w:hAnsi="Arial" w:cs="Arial"/>
          <w:sz w:val="22"/>
          <w:szCs w:val="22"/>
        </w:rPr>
      </w:pPr>
      <w:r w:rsidRPr="00772D99">
        <w:rPr>
          <w:rFonts w:ascii="Arial" w:hAnsi="Arial" w:cs="Arial"/>
          <w:sz w:val="22"/>
          <w:szCs w:val="22"/>
        </w:rPr>
        <w:t>9.6 V prípade, ak objednávateľ zistí, že subdodávateľ nie je zapísaný v registri, vyzve zhotoviteľa na odstránenie tohto protiprávneho stavu a určí mu primeranú lehotu, ktorá nesmie byť kratšia ako 15 kalendárnych dní, aby zabezpečil, aby si subdodávateľ splnil povinnosť byť v tejto lehote zapísaný do registra alebo aby zhotoviteľ navrhol v súlade s bodmi tohto článku zmenu subdodávateľa, ktorý spĺňa podmienku zápisu v registri.</w:t>
      </w:r>
    </w:p>
    <w:p w:rsidR="0054079B" w:rsidRPr="00772D99" w:rsidRDefault="0054079B" w:rsidP="0054079B">
      <w:pPr>
        <w:widowControl w:val="0"/>
        <w:autoSpaceDE w:val="0"/>
        <w:autoSpaceDN w:val="0"/>
        <w:adjustRightInd w:val="0"/>
        <w:ind w:left="4536"/>
        <w:rPr>
          <w:rFonts w:ascii="Arial" w:hAnsi="Arial" w:cs="Arial"/>
          <w:b/>
          <w:bCs/>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X.</w:t>
      </w:r>
    </w:p>
    <w:p w:rsidR="0054079B" w:rsidRPr="00772D99" w:rsidRDefault="0054079B" w:rsidP="0054079B">
      <w:pPr>
        <w:widowControl w:val="0"/>
        <w:autoSpaceDE w:val="0"/>
        <w:autoSpaceDN w:val="0"/>
        <w:adjustRightInd w:val="0"/>
        <w:spacing w:after="120"/>
        <w:jc w:val="center"/>
        <w:rPr>
          <w:rFonts w:ascii="Arial" w:hAnsi="Arial" w:cs="Arial"/>
          <w:sz w:val="22"/>
          <w:szCs w:val="22"/>
        </w:rPr>
      </w:pPr>
      <w:r w:rsidRPr="00772D99">
        <w:rPr>
          <w:rFonts w:ascii="Arial" w:hAnsi="Arial" w:cs="Arial"/>
          <w:b/>
          <w:bCs/>
          <w:sz w:val="22"/>
          <w:szCs w:val="22"/>
        </w:rPr>
        <w:t>ZMLUVNÉ POKUTY</w:t>
      </w:r>
    </w:p>
    <w:p w:rsidR="0054079B" w:rsidRPr="00772D99" w:rsidRDefault="0054079B" w:rsidP="0054079B">
      <w:pPr>
        <w:pStyle w:val="Odsekzoznamu"/>
        <w:widowControl w:val="0"/>
        <w:numPr>
          <w:ilvl w:val="0"/>
          <w:numId w:val="12"/>
        </w:numPr>
        <w:tabs>
          <w:tab w:val="left" w:pos="567"/>
        </w:tabs>
        <w:overflowPunct w:val="0"/>
        <w:autoSpaceDE w:val="0"/>
        <w:autoSpaceDN w:val="0"/>
        <w:adjustRightInd w:val="0"/>
        <w:spacing w:before="0" w:after="0"/>
        <w:ind w:left="0" w:right="20" w:firstLine="0"/>
        <w:jc w:val="both"/>
        <w:rPr>
          <w:sz w:val="22"/>
          <w:szCs w:val="22"/>
        </w:rPr>
      </w:pPr>
      <w:r w:rsidRPr="00772D99">
        <w:rPr>
          <w:sz w:val="22"/>
          <w:szCs w:val="22"/>
        </w:rPr>
        <w:t xml:space="preserve">V zmysle čl. 4.4 tejto zmluvy sa zhotoviteľ zaviazal dokončiť </w:t>
      </w:r>
      <w:proofErr w:type="gramStart"/>
      <w:r w:rsidRPr="00772D99">
        <w:rPr>
          <w:sz w:val="22"/>
          <w:szCs w:val="22"/>
        </w:rPr>
        <w:t>a</w:t>
      </w:r>
      <w:proofErr w:type="gramEnd"/>
      <w:r w:rsidRPr="00772D99">
        <w:rPr>
          <w:sz w:val="22"/>
          <w:szCs w:val="22"/>
        </w:rPr>
        <w:t xml:space="preserve"> odovzdať objednávateľovi riadne dokončené a funkčné dielo bez akýchkoľvek vád </w:t>
      </w:r>
      <w:r w:rsidRPr="00DA02A8">
        <w:rPr>
          <w:sz w:val="22"/>
          <w:szCs w:val="22"/>
        </w:rPr>
        <w:t xml:space="preserve">do </w:t>
      </w:r>
      <w:r w:rsidRPr="00F626AE">
        <w:rPr>
          <w:sz w:val="22"/>
          <w:szCs w:val="22"/>
        </w:rPr>
        <w:t>3</w:t>
      </w:r>
      <w:r w:rsidRPr="00DA02A8">
        <w:rPr>
          <w:sz w:val="22"/>
          <w:szCs w:val="22"/>
        </w:rPr>
        <w:t xml:space="preserve"> mesiacov</w:t>
      </w:r>
      <w:r w:rsidRPr="00772D99">
        <w:rPr>
          <w:sz w:val="22"/>
          <w:szCs w:val="22"/>
        </w:rPr>
        <w:t xml:space="preserve"> odo dňa prevzatia staveniska. Zmluvné strany sa dohodli, že v prípade omeškania s odovzdaním diela ako celku zaplatí zhotoviteľ objednávateľovi zmluvnú pokutu vo výške </w:t>
      </w:r>
      <w:r w:rsidRPr="00772D99">
        <w:rPr>
          <w:color w:val="000000"/>
          <w:sz w:val="22"/>
          <w:szCs w:val="22"/>
        </w:rPr>
        <w:t>500 €, slovom päťsto eur</w:t>
      </w:r>
      <w:r w:rsidRPr="00772D99">
        <w:rPr>
          <w:sz w:val="22"/>
          <w:szCs w:val="22"/>
        </w:rPr>
        <w:t xml:space="preserve">, za každý aj začatý deň omeškania odovzdania diela. </w:t>
      </w:r>
    </w:p>
    <w:p w:rsidR="0054079B" w:rsidRPr="00772D99" w:rsidRDefault="0054079B" w:rsidP="0054079B">
      <w:pPr>
        <w:widowControl w:val="0"/>
        <w:overflowPunct w:val="0"/>
        <w:autoSpaceDE w:val="0"/>
        <w:autoSpaceDN w:val="0"/>
        <w:adjustRightInd w:val="0"/>
        <w:ind w:left="567" w:right="20" w:hanging="567"/>
        <w:jc w:val="both"/>
        <w:rPr>
          <w:rFonts w:ascii="Arial" w:hAnsi="Arial" w:cs="Arial"/>
          <w:sz w:val="22"/>
          <w:szCs w:val="22"/>
        </w:rPr>
      </w:pPr>
    </w:p>
    <w:p w:rsidR="0054079B" w:rsidRPr="00772D99" w:rsidRDefault="0054079B" w:rsidP="0054079B">
      <w:pPr>
        <w:pStyle w:val="Odsekzoznamu"/>
        <w:widowControl w:val="0"/>
        <w:numPr>
          <w:ilvl w:val="0"/>
          <w:numId w:val="12"/>
        </w:numPr>
        <w:tabs>
          <w:tab w:val="left" w:pos="567"/>
        </w:tabs>
        <w:overflowPunct w:val="0"/>
        <w:autoSpaceDE w:val="0"/>
        <w:autoSpaceDN w:val="0"/>
        <w:adjustRightInd w:val="0"/>
        <w:spacing w:before="0" w:after="0"/>
        <w:ind w:left="0" w:firstLine="0"/>
        <w:jc w:val="both"/>
        <w:rPr>
          <w:sz w:val="22"/>
          <w:szCs w:val="22"/>
        </w:rPr>
      </w:pPr>
      <w:r w:rsidRPr="00772D99">
        <w:rPr>
          <w:sz w:val="22"/>
          <w:szCs w:val="22"/>
        </w:rPr>
        <w:t xml:space="preserve">Ak zhotoviteľ neodstráni reklamované vady v lehote dohodnutej podľa čl. </w:t>
      </w:r>
      <w:r w:rsidRPr="00772D99">
        <w:rPr>
          <w:color w:val="000000"/>
          <w:sz w:val="22"/>
          <w:szCs w:val="22"/>
        </w:rPr>
        <w:t>7.11</w:t>
      </w:r>
      <w:r w:rsidRPr="00772D99">
        <w:rPr>
          <w:sz w:val="22"/>
          <w:szCs w:val="22"/>
        </w:rPr>
        <w:t xml:space="preserve"> tejto zmluvy, zaplatí objednávateľovi zmluvnú pokutu vo výške 3</w:t>
      </w:r>
      <w:r w:rsidRPr="00772D99">
        <w:rPr>
          <w:color w:val="000000"/>
          <w:sz w:val="22"/>
          <w:szCs w:val="22"/>
        </w:rPr>
        <w:t>00 €</w:t>
      </w:r>
      <w:r w:rsidRPr="00772D99">
        <w:rPr>
          <w:sz w:val="22"/>
          <w:szCs w:val="22"/>
        </w:rPr>
        <w:t xml:space="preserve">, slovom tristo eur, za každú vadu a za každý deň omeškania. </w:t>
      </w:r>
    </w:p>
    <w:p w:rsidR="0054079B" w:rsidRPr="00772D99" w:rsidRDefault="0054079B" w:rsidP="0054079B">
      <w:pPr>
        <w:widowControl w:val="0"/>
        <w:overflowPunct w:val="0"/>
        <w:autoSpaceDE w:val="0"/>
        <w:autoSpaceDN w:val="0"/>
        <w:adjustRightInd w:val="0"/>
        <w:ind w:left="567" w:hanging="567"/>
        <w:jc w:val="both"/>
        <w:rPr>
          <w:rFonts w:ascii="Arial" w:hAnsi="Arial" w:cs="Arial"/>
          <w:sz w:val="22"/>
          <w:szCs w:val="22"/>
          <w:highlight w:val="yellow"/>
        </w:rPr>
      </w:pPr>
    </w:p>
    <w:p w:rsidR="0054079B" w:rsidRPr="00772D99" w:rsidRDefault="0054079B" w:rsidP="0054079B">
      <w:pPr>
        <w:pStyle w:val="Odsekzoznamu"/>
        <w:widowControl w:val="0"/>
        <w:numPr>
          <w:ilvl w:val="0"/>
          <w:numId w:val="12"/>
        </w:numPr>
        <w:tabs>
          <w:tab w:val="left" w:pos="567"/>
        </w:tabs>
        <w:overflowPunct w:val="0"/>
        <w:autoSpaceDE w:val="0"/>
        <w:autoSpaceDN w:val="0"/>
        <w:adjustRightInd w:val="0"/>
        <w:spacing w:before="0" w:after="0"/>
        <w:ind w:left="0" w:right="20" w:firstLine="0"/>
        <w:jc w:val="both"/>
        <w:rPr>
          <w:sz w:val="22"/>
          <w:szCs w:val="22"/>
        </w:rPr>
      </w:pPr>
      <w:r w:rsidRPr="00772D99">
        <w:rPr>
          <w:sz w:val="22"/>
          <w:szCs w:val="22"/>
        </w:rPr>
        <w:t xml:space="preserve">V prípade odstúpenia od zmluvy pre podstatné porušenie zmluvných povinností v zmysle čl. 12.1 tejto zmluvy, vznikne objednávateľovi nárok voči zhotoviteľovi na uplatnenie zmluvnej pokuty vo výške 5% z dohodnutej ceny diela uvedenej v čl. V ods. 5.1 písm. c) tejto zmluvy. </w:t>
      </w:r>
    </w:p>
    <w:p w:rsidR="0054079B" w:rsidRPr="00772D99" w:rsidRDefault="0054079B" w:rsidP="0054079B">
      <w:pPr>
        <w:widowControl w:val="0"/>
        <w:overflowPunct w:val="0"/>
        <w:autoSpaceDE w:val="0"/>
        <w:autoSpaceDN w:val="0"/>
        <w:adjustRightInd w:val="0"/>
        <w:ind w:left="567" w:right="20" w:hanging="567"/>
        <w:jc w:val="both"/>
        <w:rPr>
          <w:rFonts w:ascii="Arial" w:hAnsi="Arial" w:cs="Arial"/>
          <w:sz w:val="22"/>
          <w:szCs w:val="22"/>
          <w:highlight w:val="yellow"/>
        </w:rPr>
      </w:pPr>
    </w:p>
    <w:p w:rsidR="0054079B" w:rsidRPr="00772D99" w:rsidRDefault="0054079B" w:rsidP="0054079B">
      <w:pPr>
        <w:pStyle w:val="Odsekzoznamu"/>
        <w:widowControl w:val="0"/>
        <w:numPr>
          <w:ilvl w:val="0"/>
          <w:numId w:val="12"/>
        </w:numPr>
        <w:tabs>
          <w:tab w:val="left" w:pos="567"/>
        </w:tabs>
        <w:overflowPunct w:val="0"/>
        <w:autoSpaceDE w:val="0"/>
        <w:autoSpaceDN w:val="0"/>
        <w:adjustRightInd w:val="0"/>
        <w:spacing w:before="0" w:after="0"/>
        <w:ind w:left="0" w:right="20" w:firstLine="0"/>
        <w:jc w:val="both"/>
        <w:rPr>
          <w:sz w:val="22"/>
          <w:szCs w:val="22"/>
        </w:rPr>
      </w:pPr>
      <w:r w:rsidRPr="00772D99">
        <w:rPr>
          <w:sz w:val="22"/>
          <w:szCs w:val="22"/>
        </w:rPr>
        <w:t xml:space="preserve">Zaplatením zmluvných pokút sa zhotoviteľ nezbavuje povinnosti odstrániť vady alebo nedorobky. </w:t>
      </w:r>
    </w:p>
    <w:p w:rsidR="0054079B" w:rsidRPr="00772D99" w:rsidRDefault="0054079B" w:rsidP="0054079B">
      <w:pPr>
        <w:widowControl w:val="0"/>
        <w:overflowPunct w:val="0"/>
        <w:autoSpaceDE w:val="0"/>
        <w:autoSpaceDN w:val="0"/>
        <w:adjustRightInd w:val="0"/>
        <w:ind w:left="567" w:right="20" w:hanging="567"/>
        <w:jc w:val="both"/>
        <w:rPr>
          <w:rFonts w:ascii="Arial" w:hAnsi="Arial" w:cs="Arial"/>
          <w:sz w:val="22"/>
          <w:szCs w:val="22"/>
        </w:rPr>
      </w:pPr>
    </w:p>
    <w:p w:rsidR="0054079B" w:rsidRPr="00772D99" w:rsidRDefault="0054079B" w:rsidP="0054079B">
      <w:pPr>
        <w:pStyle w:val="Odsekzoznamu"/>
        <w:widowControl w:val="0"/>
        <w:numPr>
          <w:ilvl w:val="0"/>
          <w:numId w:val="12"/>
        </w:numPr>
        <w:tabs>
          <w:tab w:val="left" w:pos="567"/>
        </w:tabs>
        <w:overflowPunct w:val="0"/>
        <w:autoSpaceDE w:val="0"/>
        <w:autoSpaceDN w:val="0"/>
        <w:adjustRightInd w:val="0"/>
        <w:spacing w:before="0" w:after="0"/>
        <w:ind w:left="0" w:firstLine="0"/>
        <w:jc w:val="both"/>
        <w:rPr>
          <w:sz w:val="22"/>
          <w:szCs w:val="22"/>
        </w:rPr>
      </w:pPr>
      <w:r w:rsidRPr="00772D99">
        <w:rPr>
          <w:sz w:val="22"/>
          <w:szCs w:val="22"/>
        </w:rPr>
        <w:t>Zaplatením zmluvných pokút sa zhotoviteľ nezbavuje zodpovednosti za spôsobenú škodu.</w:t>
      </w:r>
    </w:p>
    <w:p w:rsidR="0054079B" w:rsidRPr="00772D99" w:rsidRDefault="0054079B" w:rsidP="0054079B">
      <w:pPr>
        <w:widowControl w:val="0"/>
        <w:overflowPunct w:val="0"/>
        <w:autoSpaceDE w:val="0"/>
        <w:autoSpaceDN w:val="0"/>
        <w:adjustRightInd w:val="0"/>
        <w:ind w:left="567" w:hanging="567"/>
        <w:jc w:val="both"/>
        <w:rPr>
          <w:rFonts w:ascii="Arial" w:hAnsi="Arial" w:cs="Arial"/>
          <w:sz w:val="22"/>
          <w:szCs w:val="22"/>
          <w:highlight w:val="yellow"/>
        </w:rPr>
      </w:pPr>
    </w:p>
    <w:p w:rsidR="0054079B" w:rsidRPr="00772D99" w:rsidRDefault="0054079B" w:rsidP="0054079B">
      <w:pPr>
        <w:pStyle w:val="Odsekzoznamu"/>
        <w:widowControl w:val="0"/>
        <w:numPr>
          <w:ilvl w:val="0"/>
          <w:numId w:val="12"/>
        </w:numPr>
        <w:tabs>
          <w:tab w:val="left" w:pos="567"/>
        </w:tabs>
        <w:overflowPunct w:val="0"/>
        <w:autoSpaceDE w:val="0"/>
        <w:autoSpaceDN w:val="0"/>
        <w:adjustRightInd w:val="0"/>
        <w:spacing w:before="0" w:after="0"/>
        <w:ind w:left="0" w:firstLine="0"/>
        <w:jc w:val="both"/>
        <w:rPr>
          <w:bCs/>
          <w:sz w:val="22"/>
          <w:szCs w:val="22"/>
        </w:rPr>
      </w:pPr>
      <w:r w:rsidRPr="00772D99">
        <w:rPr>
          <w:sz w:val="22"/>
          <w:szCs w:val="22"/>
        </w:rPr>
        <w:t xml:space="preserve">V prípade omeškania objednávateľa s úhradou faktúry podľa čl. 6.9 tejto zmluvy si zhotoviteľ môže uplatniť úrok z omeškania vo výške určenej podľa ust. § 1 nar. vlády č. 21/2013 Z. z., ktorým sa vykonávajú niektoré ustanovenia Obchodného zákonníka v platnom znení. </w:t>
      </w:r>
    </w:p>
    <w:p w:rsidR="0054079B" w:rsidRPr="00772D99" w:rsidRDefault="0054079B" w:rsidP="0054079B">
      <w:pPr>
        <w:widowControl w:val="0"/>
        <w:autoSpaceDE w:val="0"/>
        <w:autoSpaceDN w:val="0"/>
        <w:adjustRightInd w:val="0"/>
        <w:ind w:left="567" w:hanging="567"/>
        <w:rPr>
          <w:rFonts w:ascii="Arial" w:hAnsi="Arial" w:cs="Arial"/>
          <w:bCs/>
          <w:sz w:val="22"/>
          <w:szCs w:val="22"/>
          <w:highlight w:val="yellow"/>
        </w:rPr>
      </w:pPr>
    </w:p>
    <w:p w:rsidR="0054079B" w:rsidRPr="00772D99" w:rsidRDefault="0054079B" w:rsidP="0054079B">
      <w:pPr>
        <w:pStyle w:val="Zoznam2"/>
        <w:numPr>
          <w:ilvl w:val="0"/>
          <w:numId w:val="12"/>
        </w:numPr>
        <w:tabs>
          <w:tab w:val="left" w:pos="567"/>
        </w:tabs>
        <w:ind w:left="0" w:firstLine="0"/>
        <w:contextualSpacing w:val="0"/>
        <w:jc w:val="both"/>
        <w:rPr>
          <w:rFonts w:ascii="Arial" w:hAnsi="Arial" w:cs="Arial"/>
          <w:sz w:val="22"/>
          <w:szCs w:val="22"/>
        </w:rPr>
      </w:pPr>
      <w:r w:rsidRPr="00772D99">
        <w:rPr>
          <w:rFonts w:ascii="Arial" w:hAnsi="Arial" w:cs="Arial"/>
          <w:sz w:val="22"/>
          <w:szCs w:val="22"/>
        </w:rPr>
        <w:t>Ak si subdodávatelia zhotoviteľa podľa čl. IX. tejto zmluvy nesplnia povinnosť byť zapísaní v registri partnerov verejného sektora (ďalej len „register“), zhotoviteľ zaplatí objednávateľovi zmluvnú pokutu vo výške 100,- € za každý aj začatý deň porušenia tejto povinnosti a za každého subdodávateľa, ktorý túto povinnosť porušil.</w:t>
      </w:r>
    </w:p>
    <w:p w:rsidR="0054079B" w:rsidRPr="00772D99" w:rsidRDefault="0054079B" w:rsidP="0054079B">
      <w:pPr>
        <w:pStyle w:val="Zoznam2"/>
        <w:ind w:left="0" w:firstLine="0"/>
        <w:jc w:val="both"/>
        <w:rPr>
          <w:rFonts w:ascii="Arial" w:hAnsi="Arial" w:cs="Arial"/>
          <w:sz w:val="22"/>
          <w:szCs w:val="22"/>
        </w:rPr>
      </w:pPr>
    </w:p>
    <w:p w:rsidR="0054079B" w:rsidRPr="00772D99" w:rsidRDefault="0054079B" w:rsidP="0054079B">
      <w:pPr>
        <w:pStyle w:val="Zoznam2"/>
        <w:tabs>
          <w:tab w:val="left" w:pos="567"/>
        </w:tabs>
        <w:ind w:left="0" w:firstLine="0"/>
        <w:jc w:val="both"/>
        <w:rPr>
          <w:rFonts w:ascii="Arial" w:hAnsi="Arial" w:cs="Arial"/>
          <w:sz w:val="22"/>
          <w:szCs w:val="22"/>
        </w:rPr>
      </w:pPr>
      <w:r w:rsidRPr="00772D99">
        <w:rPr>
          <w:rFonts w:ascii="Arial" w:hAnsi="Arial" w:cs="Arial"/>
          <w:sz w:val="22"/>
          <w:szCs w:val="22"/>
        </w:rPr>
        <w:t xml:space="preserve">10.8 </w:t>
      </w:r>
      <w:r w:rsidRPr="00772D99">
        <w:rPr>
          <w:rFonts w:ascii="Arial" w:hAnsi="Arial" w:cs="Arial"/>
          <w:sz w:val="22"/>
          <w:szCs w:val="22"/>
        </w:rPr>
        <w:tab/>
        <w:t>Ak registrujúci orgán rozhodne o výmaze zhotoviteľa z registra podľa ust. § 12 zákona č. 315/2016 Z.z. v platnom znení, ak registrujúci orgán uloží pokutu za nesplnenie povinnosti podať návrh na zápis zmeny zapísaných údajov týkajúcich sa konečného užívateľa výhod v zákonnej lehote alebo za porušenie zákazu vykonávať úkony oprávnenej osoby z dôvodu jej vylúčenia alebo ak v registri nie je zapísaná oprávnená osoba dlhšie ako 30 kalendárnych dní a objednávateľ z dôvodu ekonomickej výhodnosti nevyužil právo odstúpiť od zmluvy podľa čl. XII. ods. 12.1 tejto zmluvy, zhotoviteľ zaplatí objednávateľovi zmluvnú pokutu vo výške 10 000,- €.</w:t>
      </w:r>
    </w:p>
    <w:p w:rsidR="0054079B" w:rsidRPr="00772D99" w:rsidRDefault="0054079B" w:rsidP="0054079B">
      <w:pPr>
        <w:pStyle w:val="Zoznam2"/>
        <w:ind w:left="0" w:firstLine="0"/>
        <w:jc w:val="both"/>
        <w:rPr>
          <w:rFonts w:ascii="Arial" w:hAnsi="Arial" w:cs="Arial"/>
          <w:sz w:val="22"/>
          <w:szCs w:val="22"/>
        </w:rPr>
      </w:pPr>
    </w:p>
    <w:p w:rsidR="0054079B" w:rsidRPr="00772D99" w:rsidRDefault="0054079B" w:rsidP="0054079B">
      <w:pPr>
        <w:tabs>
          <w:tab w:val="left" w:pos="567"/>
        </w:tabs>
        <w:overflowPunct w:val="0"/>
        <w:autoSpaceDE w:val="0"/>
        <w:autoSpaceDN w:val="0"/>
        <w:ind w:right="20"/>
        <w:jc w:val="both"/>
        <w:rPr>
          <w:rFonts w:ascii="Arial" w:hAnsi="Arial" w:cs="Arial"/>
          <w:sz w:val="22"/>
          <w:szCs w:val="22"/>
        </w:rPr>
      </w:pPr>
      <w:r w:rsidRPr="00772D99">
        <w:rPr>
          <w:rFonts w:ascii="Arial" w:hAnsi="Arial" w:cs="Arial"/>
          <w:sz w:val="22"/>
          <w:szCs w:val="22"/>
        </w:rPr>
        <w:t xml:space="preserve">10.9 </w:t>
      </w:r>
      <w:r w:rsidRPr="00772D99">
        <w:rPr>
          <w:rFonts w:ascii="Arial" w:hAnsi="Arial" w:cs="Arial"/>
          <w:sz w:val="22"/>
          <w:szCs w:val="22"/>
        </w:rPr>
        <w:tab/>
        <w:t>Ak zo strany zhotoviteľa, resp. subdodávateľa nie je splnená povinnosť podľa § 11 ods. 2 zák. č. 315/2016 Z.z. v platnom znení alebo ak v registri nemá zapísanú oprávnenú osobu dlhšie ako 30 kalendárnych dní, nie je objednávateľ ako účastník zmluvy v omeškaní, ak z tohto dôvodu nebude plniť, čo mu ukladá zmluva.</w:t>
      </w:r>
    </w:p>
    <w:p w:rsidR="0054079B" w:rsidRPr="00772D99" w:rsidRDefault="0054079B" w:rsidP="0054079B">
      <w:pPr>
        <w:overflowPunct w:val="0"/>
        <w:autoSpaceDE w:val="0"/>
        <w:autoSpaceDN w:val="0"/>
        <w:ind w:right="20"/>
        <w:jc w:val="both"/>
        <w:rPr>
          <w:rFonts w:ascii="Arial" w:hAnsi="Arial" w:cs="Arial"/>
          <w:sz w:val="22"/>
          <w:szCs w:val="22"/>
        </w:rPr>
      </w:pPr>
    </w:p>
    <w:p w:rsidR="0054079B" w:rsidRPr="00772D99" w:rsidRDefault="0054079B" w:rsidP="0054079B">
      <w:pPr>
        <w:tabs>
          <w:tab w:val="left" w:pos="567"/>
        </w:tabs>
        <w:overflowPunct w:val="0"/>
        <w:autoSpaceDE w:val="0"/>
        <w:autoSpaceDN w:val="0"/>
        <w:ind w:right="20"/>
        <w:jc w:val="both"/>
        <w:rPr>
          <w:rFonts w:ascii="Arial" w:hAnsi="Arial" w:cs="Arial"/>
          <w:sz w:val="22"/>
          <w:szCs w:val="22"/>
        </w:rPr>
      </w:pPr>
      <w:r w:rsidRPr="00772D99">
        <w:rPr>
          <w:rFonts w:ascii="Arial" w:hAnsi="Arial" w:cs="Arial"/>
          <w:sz w:val="22"/>
          <w:szCs w:val="22"/>
        </w:rPr>
        <w:t>10.10</w:t>
      </w:r>
      <w:r w:rsidRPr="00772D99">
        <w:rPr>
          <w:rFonts w:ascii="Arial" w:hAnsi="Arial" w:cs="Arial"/>
          <w:sz w:val="22"/>
          <w:szCs w:val="22"/>
        </w:rPr>
        <w:tab/>
        <w:t xml:space="preserve"> Zmluvné strany podpisom na tejto zmluve potvrdzujú, že zmluvné pokuty dohodnuté v tejto zmluve nie sú neprimerané a sú v súlade so zákonom. Na úhradu zmluvnej pokuty uvedenej v </w:t>
      </w:r>
      <w:r w:rsidRPr="00772D99">
        <w:rPr>
          <w:rFonts w:ascii="Arial" w:hAnsi="Arial" w:cs="Arial"/>
          <w:sz w:val="22"/>
          <w:szCs w:val="22"/>
        </w:rPr>
        <w:lastRenderedPageBreak/>
        <w:t>tomto článku tejto zmluvy je objednávateľ oprávnený použiť peňažné prostriedky zo zádržného. Zmluvné pokuty sú splatné 14 dní odo dňa ich vyúčtovania oprávnenou stranou, ktorá je oprávnená ich účtovať aj priebežne.</w:t>
      </w:r>
    </w:p>
    <w:p w:rsidR="0054079B" w:rsidRPr="00772D99" w:rsidRDefault="0054079B" w:rsidP="0054079B">
      <w:pPr>
        <w:widowControl w:val="0"/>
        <w:autoSpaceDE w:val="0"/>
        <w:autoSpaceDN w:val="0"/>
        <w:adjustRightInd w:val="0"/>
        <w:ind w:left="4536"/>
        <w:rPr>
          <w:rFonts w:ascii="Arial" w:hAnsi="Arial" w:cs="Arial"/>
          <w:b/>
          <w:bCs/>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XI.</w:t>
      </w:r>
    </w:p>
    <w:p w:rsidR="0054079B" w:rsidRPr="00772D99" w:rsidRDefault="0054079B" w:rsidP="0054079B">
      <w:pPr>
        <w:widowControl w:val="0"/>
        <w:autoSpaceDE w:val="0"/>
        <w:autoSpaceDN w:val="0"/>
        <w:adjustRightInd w:val="0"/>
        <w:spacing w:after="120"/>
        <w:jc w:val="center"/>
        <w:rPr>
          <w:rFonts w:ascii="Arial" w:hAnsi="Arial" w:cs="Arial"/>
          <w:b/>
          <w:sz w:val="22"/>
          <w:szCs w:val="22"/>
        </w:rPr>
      </w:pPr>
      <w:r w:rsidRPr="00772D99">
        <w:rPr>
          <w:rFonts w:ascii="Arial" w:hAnsi="Arial" w:cs="Arial"/>
          <w:b/>
          <w:bCs/>
          <w:sz w:val="22"/>
          <w:szCs w:val="22"/>
        </w:rPr>
        <w:t>OKOLNOSTI VYLU</w:t>
      </w:r>
      <w:r w:rsidRPr="00772D99">
        <w:rPr>
          <w:rFonts w:ascii="Arial" w:hAnsi="Arial" w:cs="Arial"/>
          <w:b/>
          <w:sz w:val="22"/>
          <w:szCs w:val="22"/>
        </w:rPr>
        <w:t>Č</w:t>
      </w:r>
      <w:r w:rsidRPr="00772D99">
        <w:rPr>
          <w:rFonts w:ascii="Arial" w:hAnsi="Arial" w:cs="Arial"/>
          <w:b/>
          <w:bCs/>
          <w:sz w:val="22"/>
          <w:szCs w:val="22"/>
        </w:rPr>
        <w:t>UJÚCE ZODPOVEDNOS</w:t>
      </w:r>
      <w:r w:rsidRPr="00772D99">
        <w:rPr>
          <w:rFonts w:ascii="Arial" w:hAnsi="Arial" w:cs="Arial"/>
          <w:b/>
          <w:sz w:val="22"/>
          <w:szCs w:val="22"/>
        </w:rPr>
        <w:t>Ť</w:t>
      </w: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11.1</w:t>
      </w:r>
      <w:r w:rsidRPr="00772D99">
        <w:rPr>
          <w:sz w:val="22"/>
          <w:szCs w:val="22"/>
        </w:rPr>
        <w:tab/>
        <w:t xml:space="preserve">Pre účely tejto zmluvy sa na okolnosti vylučujúce zodpovednosť vzťahuje právna úprava uvedená v § 374 Obchodného zákonníka. </w:t>
      </w: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11.2</w:t>
      </w:r>
      <w:r w:rsidRPr="00772D99">
        <w:rPr>
          <w:sz w:val="22"/>
          <w:szCs w:val="22"/>
        </w:rPr>
        <w:tab/>
        <w:t xml:space="preserve">Okolnosti vylučujúce zodpovednosť, ktoré nie sú závislé od vôle zmluvných strán a ktoré zmluvné strany nemôžu ovplyvniť sú napr. vojna, mobilizácia, povstanie. </w:t>
      </w:r>
    </w:p>
    <w:p w:rsidR="0054079B" w:rsidRPr="00772D99" w:rsidRDefault="0054079B" w:rsidP="0054079B">
      <w:pPr>
        <w:pStyle w:val="Odsekzoznamu"/>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11.3</w:t>
      </w:r>
      <w:r w:rsidRPr="00772D99">
        <w:rPr>
          <w:sz w:val="22"/>
          <w:szCs w:val="22"/>
        </w:rPr>
        <w:tab/>
        <w:t xml:space="preserve">Ak budú práce na diele zastavené v dôsledku okolností vylučujúcich zodpovednosť, je zhotoviteľ povinný bezodkladne vykonať opatrenia na zabezpečenie diela, aby sa minimalizovali riziká zničenia alebo poškodenia diela, odcudzenia časti diela alebo iné škody. </w:t>
      </w:r>
    </w:p>
    <w:p w:rsidR="0054079B" w:rsidRPr="00772D99" w:rsidRDefault="0054079B" w:rsidP="0054079B">
      <w:pPr>
        <w:pStyle w:val="Odsekzoznamu"/>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11.4</w:t>
      </w:r>
      <w:r w:rsidRPr="00772D99">
        <w:rPr>
          <w:sz w:val="22"/>
          <w:szCs w:val="22"/>
        </w:rPr>
        <w:tab/>
        <w:t xml:space="preserve">Rozsah a spôsob vykonania opatrení na zabezpečenie diela podľa bodu 11.3 tohto článku a úhradu nákladov na realizáciu týchto opatrení dohodnú zmluvné strany pred vykonaním prác na základe návrhu, ktorý predloží zhotoviteľ. </w:t>
      </w:r>
    </w:p>
    <w:p w:rsidR="0054079B" w:rsidRPr="00772D99" w:rsidRDefault="0054079B" w:rsidP="0054079B">
      <w:pPr>
        <w:pStyle w:val="Odsekzoznamu"/>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11.5</w:t>
      </w:r>
      <w:r w:rsidRPr="00772D99">
        <w:rPr>
          <w:sz w:val="22"/>
          <w:szCs w:val="22"/>
        </w:rPr>
        <w:tab/>
        <w:t xml:space="preserve">Ak je výsledkom okolností vylučujúcich zodpovednosť havarijný stav, vykoná zhotoviteľ opatrenia na zabezpečenie diela bezodkladne. </w:t>
      </w:r>
    </w:p>
    <w:p w:rsidR="0054079B" w:rsidRPr="00772D99" w:rsidRDefault="0054079B" w:rsidP="0054079B">
      <w:pPr>
        <w:widowControl w:val="0"/>
        <w:autoSpaceDE w:val="0"/>
        <w:autoSpaceDN w:val="0"/>
        <w:adjustRightInd w:val="0"/>
        <w:ind w:left="4536"/>
        <w:rPr>
          <w:rFonts w:ascii="Arial" w:hAnsi="Arial" w:cs="Arial"/>
          <w:b/>
          <w:bCs/>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XII.</w:t>
      </w:r>
    </w:p>
    <w:p w:rsidR="0054079B" w:rsidRPr="00772D99" w:rsidRDefault="0054079B" w:rsidP="0054079B">
      <w:pPr>
        <w:widowControl w:val="0"/>
        <w:autoSpaceDE w:val="0"/>
        <w:autoSpaceDN w:val="0"/>
        <w:adjustRightInd w:val="0"/>
        <w:spacing w:after="120"/>
        <w:jc w:val="center"/>
        <w:rPr>
          <w:rFonts w:ascii="Arial" w:hAnsi="Arial" w:cs="Arial"/>
          <w:b/>
          <w:sz w:val="22"/>
          <w:szCs w:val="22"/>
        </w:rPr>
      </w:pPr>
      <w:r w:rsidRPr="00772D99">
        <w:rPr>
          <w:rFonts w:ascii="Arial" w:hAnsi="Arial" w:cs="Arial"/>
          <w:b/>
          <w:bCs/>
          <w:sz w:val="22"/>
          <w:szCs w:val="22"/>
        </w:rPr>
        <w:t>UKON</w:t>
      </w:r>
      <w:r w:rsidRPr="00772D99">
        <w:rPr>
          <w:rFonts w:ascii="Arial" w:hAnsi="Arial" w:cs="Arial"/>
          <w:b/>
          <w:sz w:val="22"/>
          <w:szCs w:val="22"/>
        </w:rPr>
        <w:t>Č</w:t>
      </w:r>
      <w:r w:rsidRPr="00772D99">
        <w:rPr>
          <w:rFonts w:ascii="Arial" w:hAnsi="Arial" w:cs="Arial"/>
          <w:b/>
          <w:bCs/>
          <w:sz w:val="22"/>
          <w:szCs w:val="22"/>
        </w:rPr>
        <w:t>ENIE ZMLUVY, ODSTÚPENIE OD ZMLUVY, DORUČOVANIE</w:t>
      </w:r>
    </w:p>
    <w:p w:rsidR="0054079B" w:rsidRPr="00772D99" w:rsidRDefault="0054079B" w:rsidP="0054079B">
      <w:pPr>
        <w:pStyle w:val="Odsekzoznamu"/>
        <w:widowControl w:val="0"/>
        <w:numPr>
          <w:ilvl w:val="1"/>
          <w:numId w:val="14"/>
        </w:numPr>
        <w:overflowPunct w:val="0"/>
        <w:autoSpaceDE w:val="0"/>
        <w:autoSpaceDN w:val="0"/>
        <w:adjustRightInd w:val="0"/>
        <w:spacing w:before="0" w:after="0"/>
        <w:ind w:left="567" w:hanging="567"/>
        <w:jc w:val="both"/>
        <w:rPr>
          <w:sz w:val="22"/>
          <w:szCs w:val="22"/>
        </w:rPr>
      </w:pPr>
      <w:r w:rsidRPr="00772D99">
        <w:rPr>
          <w:sz w:val="22"/>
          <w:szCs w:val="22"/>
        </w:rPr>
        <w:t xml:space="preserve">Objednávateľ je oprávnený od zmluvy odstúpiť s okamžitou platnosťou, ak: </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zhotoviteľ vstúpi do likvidácie, na jeho majetok bude vyhlásený konkurz, bude povolená reštrukturalizácia, bude proti nemu začaté exekučné konanie,</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vykonané práce budú zhotoviteľom fakturované v rozpore s dohodnutými podmienkami v tejto zmluve alebo budú opakovane nárokované (fakturované),</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 xml:space="preserve">zhotoviteľ použije iné materiály, ktorých použitie nebolo odsúhlasené stavebným dozorom, objednávateľom (napr. ekvivalentné alebo škodlivé), alebo vykonáva dielo v rozpore s podmienkami tejto zmluvy (zmeny v realizácii diela alebo v tejto zmluve neboli odsúhlasené zo strany objednávateľa), </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 xml:space="preserve">počas realizácie diela dôjde k poškodeniu alebo strate diela alebo jeho časti, materiálov alebo technologického zariadenia a zhotoviteľ ich nenahradí na vlastné náklady a nezabezpečí, aby dielo vyhovovalo podmienkam zmluvy, </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zhotoviteľ nepoistí dielo podľa podmienok dohodnutých v zmluve, prípadne neplatí dohodnuté poistné,</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zhotoviteľ bez písomného súhlasu objednávateľa postúpi práva a záväzky z tejto zmluvy na tretiu osobu,</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zhotoviteľ vykoná akúkoľvek zmenu diela bez písomného súhlasu objednávateľa (za písomný súhlas sa považuje aj záznam v stavebnom denníku podpísaný stavebným dozorom a zástupcom objednávateľa vo veciach technických alebo zápis z kontrolného dňa stavby podpísaný stavebným dozorom a zástupcom objednávateľa vo veciach technických),</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 xml:space="preserve">vzniknú nepredvídané okolnosti na strane zhotoviteľa, ktoré zásadne zmenia podmienky plnenia predmetu zmluvy a súčasne nejde o okolnosti vylučujúce zodpovednosť zhotoviteľa, </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zhotoviteľ preukázateľne poruší právne predpisy SR v rámci realizácie diela podľa tejto zmluvy súvisiacich s činnosťou zhotoviteľa;</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budú poskytnuté nepravdivé alebo zavádzajúce informácie, resp. nebudú poskytnuté informácie v súlade s podmienkami zmluvy zo strany zhotoviteľa;</w:t>
      </w:r>
    </w:p>
    <w:p w:rsidR="0054079B" w:rsidRPr="00772D99" w:rsidRDefault="0054079B" w:rsidP="0054079B">
      <w:pPr>
        <w:pStyle w:val="Zoznam2"/>
        <w:numPr>
          <w:ilvl w:val="0"/>
          <w:numId w:val="17"/>
        </w:numPr>
        <w:ind w:left="426"/>
        <w:contextualSpacing w:val="0"/>
        <w:jc w:val="both"/>
        <w:rPr>
          <w:rFonts w:ascii="Arial" w:hAnsi="Arial" w:cs="Arial"/>
          <w:sz w:val="22"/>
          <w:szCs w:val="22"/>
        </w:rPr>
      </w:pPr>
      <w:r w:rsidRPr="00772D99">
        <w:rPr>
          <w:rFonts w:ascii="Arial" w:hAnsi="Arial" w:cs="Arial"/>
          <w:sz w:val="22"/>
          <w:szCs w:val="22"/>
        </w:rPr>
        <w:lastRenderedPageBreak/>
        <w:t>zhotoviteľ, resp. subdodávatelia neboli v čase uzavretia zmluvy zapísaní v registri alebo ak boli počas trvania zmluvy vymazaní z registra,</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si subdodávatelia zhotoviteľa, ktorí musia byť zapísaní v registri ani v dodatočne primeranej lehote určenej objednávateľom podľa čl. IX. ods. 9.6 tejto zmluvy nesplnia povinnosť byť zapísaní v registri alebo ak dôjde k ich výmazu z registra počas trvania zmluvy,</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proofErr w:type="gramStart"/>
      <w:r w:rsidRPr="00772D99">
        <w:rPr>
          <w:sz w:val="22"/>
          <w:szCs w:val="22"/>
        </w:rPr>
        <w:t>v  súlade</w:t>
      </w:r>
      <w:proofErr w:type="gramEnd"/>
      <w:r w:rsidRPr="00772D99">
        <w:rPr>
          <w:sz w:val="22"/>
          <w:szCs w:val="22"/>
        </w:rPr>
        <w:t xml:space="preserve"> so zák. č. 315/2016 Z. z. v platnom znení registrujúci orgán rozhodne o výmaze zhotoviteľa z registra podľa ust. § 12 zákona, ak registrujúci orgán uloží pokutu za nesplnenie povinnosti podať návrh na zápis zmeny zapísaných údajov týkajúcich sa konečného užívateľa výhod v zákonnej lehote alebo za porušenie zákazu vykonávať úkony oprávnenej osoby z dôvodu jej vylúčenia alebo ak v registri nie je zapísaná oprávnená osoba dlhšie ako 30 kalendárnych dní, a to v prípade, ak si objednávateľ z dôvodu ekonomickej výhodnosti neuplatní zmluvnú pokutu podľa čl. X ods. 10.8 tejto zmluvy,</w:t>
      </w:r>
    </w:p>
    <w:p w:rsidR="0054079B" w:rsidRPr="00772D99" w:rsidRDefault="0054079B" w:rsidP="0054079B">
      <w:pPr>
        <w:pStyle w:val="Odsekzoznamu"/>
        <w:widowControl w:val="0"/>
        <w:numPr>
          <w:ilvl w:val="0"/>
          <w:numId w:val="17"/>
        </w:numPr>
        <w:tabs>
          <w:tab w:val="left" w:pos="0"/>
        </w:tabs>
        <w:overflowPunct w:val="0"/>
        <w:autoSpaceDE w:val="0"/>
        <w:autoSpaceDN w:val="0"/>
        <w:adjustRightInd w:val="0"/>
        <w:ind w:left="426" w:right="-6"/>
        <w:jc w:val="both"/>
        <w:rPr>
          <w:sz w:val="22"/>
          <w:szCs w:val="22"/>
        </w:rPr>
      </w:pPr>
      <w:r w:rsidRPr="00772D99">
        <w:rPr>
          <w:sz w:val="22"/>
          <w:szCs w:val="22"/>
        </w:rPr>
        <w:t xml:space="preserve">objednávateľ môže odstúpiť od zmluvy ako pri podstatnom porušení zmluvy v prípade, ak zhotoviteľ bude v omeškaní s platbami voči svojim subdodávateľom viac ako 120 dní alebo je zrejmé, že zhotoviteľ nebude schopný zrealizovať dielo včas a riadne. </w:t>
      </w:r>
    </w:p>
    <w:p w:rsidR="0054079B" w:rsidRPr="00772D99" w:rsidRDefault="0054079B" w:rsidP="0054079B">
      <w:pPr>
        <w:widowControl w:val="0"/>
        <w:overflowPunct w:val="0"/>
        <w:autoSpaceDE w:val="0"/>
        <w:autoSpaceDN w:val="0"/>
        <w:adjustRightInd w:val="0"/>
        <w:ind w:right="20" w:firstLine="664"/>
        <w:rPr>
          <w:rFonts w:ascii="Arial" w:hAnsi="Arial" w:cs="Arial"/>
          <w:sz w:val="22"/>
          <w:szCs w:val="22"/>
        </w:rPr>
      </w:pPr>
    </w:p>
    <w:p w:rsidR="0054079B" w:rsidRPr="00772D99" w:rsidRDefault="0054079B" w:rsidP="0054079B">
      <w:pPr>
        <w:widowControl w:val="0"/>
        <w:tabs>
          <w:tab w:val="num" w:pos="426"/>
          <w:tab w:val="left" w:pos="567"/>
        </w:tabs>
        <w:overflowPunct w:val="0"/>
        <w:autoSpaceDE w:val="0"/>
        <w:autoSpaceDN w:val="0"/>
        <w:adjustRightInd w:val="0"/>
        <w:ind w:right="23"/>
        <w:jc w:val="both"/>
        <w:rPr>
          <w:rFonts w:ascii="Arial" w:hAnsi="Arial" w:cs="Arial"/>
          <w:sz w:val="22"/>
          <w:szCs w:val="22"/>
        </w:rPr>
      </w:pPr>
      <w:r w:rsidRPr="00772D99">
        <w:rPr>
          <w:rFonts w:ascii="Arial" w:hAnsi="Arial" w:cs="Arial"/>
          <w:sz w:val="22"/>
          <w:szCs w:val="22"/>
        </w:rPr>
        <w:t>12.2</w:t>
      </w:r>
      <w:r w:rsidRPr="00772D99">
        <w:rPr>
          <w:rFonts w:ascii="Arial" w:hAnsi="Arial" w:cs="Arial"/>
          <w:sz w:val="22"/>
          <w:szCs w:val="22"/>
        </w:rPr>
        <w:tab/>
        <w:t xml:space="preserve">Zhotoviteľ je oprávnený odstúpiť od tejto zmluvy s okamžitou platnosťou ak: </w:t>
      </w:r>
    </w:p>
    <w:p w:rsidR="0054079B" w:rsidRPr="00772D99" w:rsidRDefault="0054079B" w:rsidP="0054079B">
      <w:pPr>
        <w:pStyle w:val="Zoznam2"/>
        <w:ind w:left="426" w:hanging="360"/>
        <w:contextualSpacing w:val="0"/>
        <w:jc w:val="both"/>
        <w:rPr>
          <w:rFonts w:ascii="Arial" w:hAnsi="Arial" w:cs="Arial"/>
          <w:sz w:val="22"/>
          <w:szCs w:val="22"/>
        </w:rPr>
      </w:pPr>
      <w:r w:rsidRPr="00772D99">
        <w:rPr>
          <w:rFonts w:ascii="Arial" w:hAnsi="Arial" w:cs="Arial"/>
          <w:sz w:val="22"/>
          <w:szCs w:val="22"/>
        </w:rPr>
        <w:t>-</w:t>
      </w:r>
      <w:r w:rsidRPr="00772D99">
        <w:rPr>
          <w:rFonts w:ascii="Arial" w:hAnsi="Arial" w:cs="Arial"/>
          <w:sz w:val="22"/>
          <w:szCs w:val="22"/>
        </w:rPr>
        <w:tab/>
        <w:t>na strane objednávateľa vzniknú nepredvídané okolnosti, ktoré zásadne zmenia podmienky plnenia predmetu zmluvy a súčasne nejde o okolnosti vylučujúce zodpovednosť objednávateľa.</w:t>
      </w:r>
    </w:p>
    <w:p w:rsidR="0054079B" w:rsidRPr="00772D99" w:rsidRDefault="0054079B" w:rsidP="0054079B">
      <w:pPr>
        <w:pStyle w:val="Zoznam2"/>
        <w:ind w:left="66" w:firstLine="0"/>
        <w:contextualSpacing w:val="0"/>
        <w:jc w:val="both"/>
        <w:rPr>
          <w:rFonts w:ascii="Arial" w:hAnsi="Arial" w:cs="Arial"/>
          <w:sz w:val="22"/>
          <w:szCs w:val="22"/>
        </w:rPr>
      </w:pPr>
    </w:p>
    <w:p w:rsidR="0054079B" w:rsidRPr="00772D99" w:rsidRDefault="0054079B" w:rsidP="0054079B">
      <w:pPr>
        <w:pStyle w:val="Odsekzoznamu"/>
        <w:widowControl w:val="0"/>
        <w:numPr>
          <w:ilvl w:val="1"/>
          <w:numId w:val="15"/>
        </w:numPr>
        <w:tabs>
          <w:tab w:val="left" w:pos="567"/>
        </w:tabs>
        <w:overflowPunct w:val="0"/>
        <w:autoSpaceDE w:val="0"/>
        <w:autoSpaceDN w:val="0"/>
        <w:adjustRightInd w:val="0"/>
        <w:spacing w:before="0" w:after="0"/>
        <w:ind w:left="0" w:firstLine="0"/>
        <w:jc w:val="both"/>
        <w:rPr>
          <w:sz w:val="22"/>
          <w:szCs w:val="22"/>
        </w:rPr>
      </w:pPr>
      <w:r w:rsidRPr="00772D99">
        <w:rPr>
          <w:sz w:val="22"/>
          <w:szCs w:val="22"/>
        </w:rPr>
        <w:t>Písomné odstúpenie od zmluvy spolu s uvedením dôvodu odstúpenia je potrebné doručiť druhej zmluvnej strane doporučene do jej sídla uvedeného v čl. I zmluvy. Účinky odstúpenia od zmluvy nastávajú dňom doručenia oznámenia o odstúpení od zmluvy druhej zmluvnej strane.</w:t>
      </w:r>
    </w:p>
    <w:p w:rsidR="0054079B" w:rsidRPr="00772D99" w:rsidRDefault="0054079B" w:rsidP="0054079B">
      <w:pPr>
        <w:pStyle w:val="Odsekzoznamu"/>
        <w:widowControl w:val="0"/>
        <w:overflowPunct w:val="0"/>
        <w:autoSpaceDE w:val="0"/>
        <w:autoSpaceDN w:val="0"/>
        <w:adjustRightInd w:val="0"/>
        <w:spacing w:before="0" w:after="0"/>
        <w:ind w:left="0"/>
        <w:jc w:val="both"/>
        <w:rPr>
          <w:sz w:val="22"/>
          <w:szCs w:val="22"/>
        </w:rPr>
      </w:pPr>
    </w:p>
    <w:p w:rsidR="0054079B" w:rsidRPr="00772D99" w:rsidRDefault="0054079B" w:rsidP="0054079B">
      <w:pPr>
        <w:widowControl w:val="0"/>
        <w:tabs>
          <w:tab w:val="left" w:pos="567"/>
        </w:tabs>
        <w:overflowPunct w:val="0"/>
        <w:autoSpaceDE w:val="0"/>
        <w:autoSpaceDN w:val="0"/>
        <w:adjustRightInd w:val="0"/>
        <w:ind w:right="20"/>
        <w:jc w:val="both"/>
        <w:rPr>
          <w:rFonts w:ascii="Arial" w:hAnsi="Arial" w:cs="Arial"/>
          <w:sz w:val="22"/>
          <w:szCs w:val="22"/>
        </w:rPr>
      </w:pPr>
      <w:r w:rsidRPr="00772D99">
        <w:rPr>
          <w:rFonts w:ascii="Arial" w:hAnsi="Arial" w:cs="Arial"/>
          <w:sz w:val="22"/>
          <w:szCs w:val="22"/>
        </w:rPr>
        <w:t xml:space="preserve">12.4 </w:t>
      </w:r>
      <w:r w:rsidRPr="00772D99">
        <w:rPr>
          <w:rFonts w:ascii="Arial" w:hAnsi="Arial" w:cs="Arial"/>
          <w:sz w:val="22"/>
          <w:szCs w:val="22"/>
        </w:rPr>
        <w:tab/>
        <w:t xml:space="preserve">Odstúpenie od zmluvy sa nedotýka nároku na zaplatenie zmluvnej pokuty, nároku na náhradu škody vzniknutej porušením zmluvy. </w:t>
      </w:r>
    </w:p>
    <w:p w:rsidR="0054079B" w:rsidRPr="00772D99" w:rsidRDefault="0054079B" w:rsidP="0054079B">
      <w:pPr>
        <w:widowControl w:val="0"/>
        <w:overflowPunct w:val="0"/>
        <w:autoSpaceDE w:val="0"/>
        <w:autoSpaceDN w:val="0"/>
        <w:adjustRightInd w:val="0"/>
        <w:ind w:left="4" w:right="20"/>
        <w:jc w:val="both"/>
        <w:rPr>
          <w:rFonts w:ascii="Arial" w:hAnsi="Arial" w:cs="Arial"/>
          <w:sz w:val="22"/>
          <w:szCs w:val="22"/>
        </w:rPr>
      </w:pPr>
    </w:p>
    <w:p w:rsidR="0054079B" w:rsidRPr="00772D99" w:rsidRDefault="0054079B" w:rsidP="0054079B">
      <w:pPr>
        <w:tabs>
          <w:tab w:val="left" w:pos="567"/>
        </w:tabs>
        <w:jc w:val="both"/>
        <w:rPr>
          <w:rFonts w:ascii="Arial" w:hAnsi="Arial" w:cs="Arial"/>
          <w:color w:val="000000"/>
          <w:sz w:val="22"/>
          <w:szCs w:val="22"/>
        </w:rPr>
      </w:pPr>
      <w:r w:rsidRPr="00772D99">
        <w:rPr>
          <w:rFonts w:ascii="Arial" w:hAnsi="Arial" w:cs="Arial"/>
          <w:color w:val="000000"/>
          <w:sz w:val="22"/>
          <w:szCs w:val="22"/>
        </w:rPr>
        <w:t xml:space="preserve">12.5 </w:t>
      </w:r>
      <w:r w:rsidRPr="00772D99">
        <w:rPr>
          <w:rFonts w:ascii="Arial" w:hAnsi="Arial" w:cs="Arial"/>
          <w:color w:val="000000"/>
          <w:sz w:val="22"/>
          <w:szCs w:val="22"/>
        </w:rPr>
        <w:tab/>
        <w:t>Písomnosti sa podľa tejto zmluvy považujú za doručené dňom prijatia, dňom odopretia alebo uplynutím odbernej lehoty po jej uložení na príslušnej pošte. Doručuje sa na sídlo právnickej osoby uvedené v zmluve, resp. poslednú známu adresu, ktorú uviedla právnická osoba.  </w:t>
      </w:r>
      <w:r w:rsidRPr="00772D99">
        <w:rPr>
          <w:rFonts w:ascii="Arial" w:hAnsi="Arial" w:cs="Arial"/>
          <w:sz w:val="22"/>
          <w:szCs w:val="22"/>
        </w:rPr>
        <w:t xml:space="preserve">Uvedené ustanovenie o doručení odstúpenia sa rovnako vzťahuje na doručovanie akýchkoľvek vek výziev, upomienok, výpovedí a iných písomných prejavov vôle medzi zmluvnými stranami, s výnimkou oznámenia o zmene adresy.  Odstúpenie od zmluvy sa nedotýka nároku na zaplatenie zmluvnej pokuty, nároku na náhradu škody vzniknutej porušením zmluvy. </w:t>
      </w:r>
    </w:p>
    <w:p w:rsidR="0054079B" w:rsidRPr="00772D99" w:rsidRDefault="0054079B" w:rsidP="0054079B">
      <w:pPr>
        <w:widowControl w:val="0"/>
        <w:overflowPunct w:val="0"/>
        <w:autoSpaceDE w:val="0"/>
        <w:autoSpaceDN w:val="0"/>
        <w:adjustRightInd w:val="0"/>
        <w:ind w:left="4" w:right="20"/>
        <w:jc w:val="both"/>
        <w:rPr>
          <w:rFonts w:ascii="Arial" w:hAnsi="Arial" w:cs="Arial"/>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XIII.</w:t>
      </w:r>
    </w:p>
    <w:p w:rsidR="0054079B" w:rsidRPr="00772D99" w:rsidRDefault="0054079B" w:rsidP="0054079B">
      <w:pPr>
        <w:widowControl w:val="0"/>
        <w:autoSpaceDE w:val="0"/>
        <w:autoSpaceDN w:val="0"/>
        <w:adjustRightInd w:val="0"/>
        <w:spacing w:after="120"/>
        <w:jc w:val="center"/>
        <w:rPr>
          <w:rFonts w:ascii="Arial" w:hAnsi="Arial" w:cs="Arial"/>
          <w:b/>
          <w:bCs/>
        </w:rPr>
      </w:pPr>
      <w:r w:rsidRPr="00772D99">
        <w:rPr>
          <w:rFonts w:ascii="Arial" w:hAnsi="Arial" w:cs="Arial"/>
          <w:b/>
          <w:bCs/>
        </w:rPr>
        <w:t>OSTATNÉ USTANOVENIA</w:t>
      </w:r>
    </w:p>
    <w:p w:rsidR="0054079B" w:rsidRPr="00772D99" w:rsidRDefault="0054079B" w:rsidP="0054079B">
      <w:pPr>
        <w:pStyle w:val="Odsekzoznamu"/>
        <w:widowControl w:val="0"/>
        <w:numPr>
          <w:ilvl w:val="0"/>
          <w:numId w:val="13"/>
        </w:numPr>
        <w:autoSpaceDE w:val="0"/>
        <w:autoSpaceDN w:val="0"/>
        <w:adjustRightInd w:val="0"/>
        <w:spacing w:after="120"/>
        <w:ind w:left="0" w:firstLine="0"/>
        <w:jc w:val="both"/>
        <w:rPr>
          <w:sz w:val="22"/>
          <w:szCs w:val="22"/>
        </w:rPr>
      </w:pPr>
      <w:r w:rsidRPr="00772D99">
        <w:rPr>
          <w:sz w:val="22"/>
          <w:szCs w:val="22"/>
        </w:rPr>
        <w:t>Zhotoviteľ sa zaväzuje do 10 kalendárnych dní od nadobudnutia účinnosti tejto zmluvy písomne deklarovať poistenie diela poistnou zmluvou na celú dobu zhotovovania diela, a to až do jeho odovzdania a prevzatia. Poistenie zabezpečené zhotoviteľom počas realizácie diela bude kryť 100% zmluvnej ceny diela. Zhotoviteľ je povinný na výzvu objednávateľa preukázať splnenie vyššie uvedeného poistenia poistnou zmluvou a dokladom o úhrade zaplatenia poistného.</w:t>
      </w:r>
    </w:p>
    <w:p w:rsidR="0054079B" w:rsidRPr="00772D99" w:rsidRDefault="0054079B" w:rsidP="0054079B">
      <w:pPr>
        <w:pStyle w:val="Odsekzoznamu"/>
        <w:widowControl w:val="0"/>
        <w:numPr>
          <w:ilvl w:val="1"/>
          <w:numId w:val="21"/>
        </w:numPr>
        <w:tabs>
          <w:tab w:val="left" w:pos="567"/>
        </w:tabs>
        <w:autoSpaceDE w:val="0"/>
        <w:autoSpaceDN w:val="0"/>
        <w:adjustRightInd w:val="0"/>
        <w:spacing w:after="120"/>
        <w:ind w:left="0" w:firstLine="0"/>
        <w:jc w:val="both"/>
        <w:rPr>
          <w:sz w:val="22"/>
          <w:szCs w:val="22"/>
        </w:rPr>
      </w:pPr>
      <w:r w:rsidRPr="00772D99">
        <w:rPr>
          <w:sz w:val="22"/>
          <w:szCs w:val="22"/>
        </w:rPr>
        <w:t>Za škody právnickej osoby v súvislosti s realizáciou tejto stavby.</w:t>
      </w:r>
    </w:p>
    <w:p w:rsidR="0054079B" w:rsidRPr="00772D99" w:rsidRDefault="0054079B" w:rsidP="0054079B">
      <w:pPr>
        <w:widowControl w:val="0"/>
        <w:autoSpaceDE w:val="0"/>
        <w:autoSpaceDN w:val="0"/>
        <w:adjustRightInd w:val="0"/>
        <w:spacing w:after="120"/>
        <w:ind w:firstLine="567"/>
        <w:jc w:val="both"/>
        <w:rPr>
          <w:rFonts w:ascii="Arial" w:hAnsi="Arial" w:cs="Arial"/>
          <w:sz w:val="22"/>
          <w:szCs w:val="22"/>
        </w:rPr>
      </w:pPr>
      <w:r w:rsidRPr="00772D99">
        <w:rPr>
          <w:rFonts w:ascii="Arial" w:hAnsi="Arial" w:cs="Arial"/>
          <w:sz w:val="22"/>
          <w:szCs w:val="22"/>
        </w:rPr>
        <w:t>Ďalej poistenie bude kryť minimálne:</w:t>
      </w:r>
    </w:p>
    <w:p w:rsidR="0054079B" w:rsidRPr="00772D99" w:rsidRDefault="0054079B" w:rsidP="0054079B">
      <w:pPr>
        <w:pStyle w:val="Odsekzoznamu"/>
        <w:widowControl w:val="0"/>
        <w:overflowPunct w:val="0"/>
        <w:autoSpaceDE w:val="0"/>
        <w:autoSpaceDN w:val="0"/>
        <w:adjustRightInd w:val="0"/>
        <w:ind w:left="567" w:right="20"/>
        <w:jc w:val="both"/>
        <w:rPr>
          <w:sz w:val="22"/>
          <w:szCs w:val="22"/>
        </w:rPr>
      </w:pPr>
      <w:r w:rsidRPr="00772D99">
        <w:rPr>
          <w:sz w:val="22"/>
          <w:szCs w:val="22"/>
        </w:rPr>
        <w:t>-</w:t>
      </w:r>
      <w:r w:rsidRPr="00772D99">
        <w:rPr>
          <w:sz w:val="22"/>
          <w:szCs w:val="22"/>
        </w:rPr>
        <w:tab/>
        <w:t xml:space="preserve">poistenie proti všetkým stratám alebo škodám vzniknutým z akejkoľvek príčiny odo </w:t>
      </w:r>
      <w:r w:rsidRPr="00772D99">
        <w:rPr>
          <w:sz w:val="22"/>
          <w:szCs w:val="22"/>
        </w:rPr>
        <w:tab/>
        <w:t>dňa začatia prác až do ukončenia diela, t.j. odovzdania a prevzatia diela,</w:t>
      </w:r>
    </w:p>
    <w:p w:rsidR="0054079B" w:rsidRPr="00772D99" w:rsidRDefault="0054079B" w:rsidP="0054079B">
      <w:pPr>
        <w:pStyle w:val="Odsekzoznamu"/>
        <w:widowControl w:val="0"/>
        <w:overflowPunct w:val="0"/>
        <w:autoSpaceDE w:val="0"/>
        <w:autoSpaceDN w:val="0"/>
        <w:adjustRightInd w:val="0"/>
        <w:ind w:left="567" w:right="20"/>
        <w:rPr>
          <w:sz w:val="22"/>
          <w:szCs w:val="22"/>
        </w:rPr>
      </w:pPr>
      <w:r w:rsidRPr="00772D99">
        <w:rPr>
          <w:sz w:val="22"/>
          <w:szCs w:val="22"/>
        </w:rPr>
        <w:t>-</w:t>
      </w:r>
      <w:r w:rsidRPr="00772D99">
        <w:rPr>
          <w:sz w:val="22"/>
          <w:szCs w:val="22"/>
        </w:rPr>
        <w:tab/>
        <w:t>poistenie zhotoviteľa za zodpovednosť za úmrtie alebo zranenie akejkoľvek osoby,</w:t>
      </w:r>
    </w:p>
    <w:p w:rsidR="0054079B" w:rsidRPr="00772D99" w:rsidRDefault="0054079B" w:rsidP="0054079B">
      <w:pPr>
        <w:widowControl w:val="0"/>
        <w:overflowPunct w:val="0"/>
        <w:autoSpaceDE w:val="0"/>
        <w:autoSpaceDN w:val="0"/>
        <w:adjustRightInd w:val="0"/>
        <w:ind w:right="20"/>
        <w:rPr>
          <w:rFonts w:cs="Arial"/>
          <w:sz w:val="22"/>
          <w:szCs w:val="22"/>
        </w:rPr>
      </w:pPr>
    </w:p>
    <w:p w:rsidR="0054079B" w:rsidRPr="00772D99" w:rsidRDefault="0054079B" w:rsidP="0054079B">
      <w:pPr>
        <w:pStyle w:val="Odsekzoznamu"/>
        <w:widowControl w:val="0"/>
        <w:numPr>
          <w:ilvl w:val="0"/>
          <w:numId w:val="20"/>
        </w:numPr>
        <w:tabs>
          <w:tab w:val="left" w:pos="567"/>
        </w:tabs>
        <w:overflowPunct w:val="0"/>
        <w:autoSpaceDE w:val="0"/>
        <w:autoSpaceDN w:val="0"/>
        <w:adjustRightInd w:val="0"/>
        <w:ind w:left="0" w:right="20" w:firstLine="0"/>
        <w:jc w:val="both"/>
        <w:rPr>
          <w:sz w:val="22"/>
          <w:szCs w:val="22"/>
        </w:rPr>
      </w:pPr>
      <w:r w:rsidRPr="00772D99">
        <w:rPr>
          <w:sz w:val="22"/>
          <w:szCs w:val="22"/>
        </w:rPr>
        <w:t>Zhotoviteľ sa zaväzuje dodržiavať pri príprave a realizácii diela všetky technické normy platné na území Slovenskej republiky.</w:t>
      </w:r>
    </w:p>
    <w:p w:rsidR="0054079B" w:rsidRPr="00772D99" w:rsidRDefault="0054079B" w:rsidP="0054079B">
      <w:pPr>
        <w:pStyle w:val="Odsekzoznamu"/>
        <w:widowControl w:val="0"/>
        <w:overflowPunct w:val="0"/>
        <w:autoSpaceDE w:val="0"/>
        <w:autoSpaceDN w:val="0"/>
        <w:adjustRightInd w:val="0"/>
        <w:spacing w:before="0" w:after="0"/>
        <w:ind w:left="0" w:right="20"/>
        <w:jc w:val="both"/>
        <w:rPr>
          <w:sz w:val="22"/>
          <w:szCs w:val="22"/>
          <w:lang w:eastAsia="en-US"/>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 xml:space="preserve">13.4 </w:t>
      </w:r>
      <w:r w:rsidRPr="00772D99">
        <w:rPr>
          <w:sz w:val="22"/>
          <w:szCs w:val="22"/>
        </w:rPr>
        <w:tab/>
        <w:t xml:space="preserve">Zmluvné strany sa dohodli, že zabezpečia účasť svojich zástupcov na kontrolných poradách </w:t>
      </w:r>
      <w:r w:rsidRPr="00772D99">
        <w:rPr>
          <w:sz w:val="22"/>
          <w:szCs w:val="22"/>
        </w:rPr>
        <w:lastRenderedPageBreak/>
        <w:t>stavby, ktoré sa budú konať spravidla 1 x za týždeň.</w:t>
      </w:r>
    </w:p>
    <w:p w:rsidR="0054079B" w:rsidRPr="00772D99" w:rsidRDefault="0054079B" w:rsidP="0054079B">
      <w:pPr>
        <w:pStyle w:val="Odsekzoznamu"/>
        <w:widowControl w:val="0"/>
        <w:overflowPunct w:val="0"/>
        <w:autoSpaceDE w:val="0"/>
        <w:autoSpaceDN w:val="0"/>
        <w:adjustRightInd w:val="0"/>
        <w:spacing w:before="0" w:after="0"/>
        <w:ind w:left="-180" w:right="20" w:firstLine="180"/>
        <w:jc w:val="both"/>
        <w:rPr>
          <w:sz w:val="22"/>
          <w:szCs w:val="22"/>
          <w:lang w:eastAsia="en-US"/>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lang w:eastAsia="en-US"/>
        </w:rPr>
        <w:t>13.5</w:t>
      </w:r>
      <w:r w:rsidRPr="00772D99">
        <w:rPr>
          <w:sz w:val="22"/>
          <w:szCs w:val="22"/>
          <w:lang w:eastAsia="en-US"/>
        </w:rPr>
        <w:tab/>
      </w:r>
      <w:r w:rsidRPr="00772D99">
        <w:rPr>
          <w:sz w:val="22"/>
          <w:szCs w:val="22"/>
        </w:rPr>
        <w:t>Zhotoviteľ bude objednávateľa priebežne informovať o stave zhotovovaného diela na kontrolných poradách a na operatívnych poradách vedenia stavby organizovaných objednávateľom.</w:t>
      </w:r>
    </w:p>
    <w:p w:rsidR="0054079B" w:rsidRPr="00772D99" w:rsidRDefault="0054079B" w:rsidP="0054079B">
      <w:pPr>
        <w:pStyle w:val="Odsekzoznamu"/>
        <w:widowControl w:val="0"/>
        <w:overflowPunct w:val="0"/>
        <w:autoSpaceDE w:val="0"/>
        <w:autoSpaceDN w:val="0"/>
        <w:adjustRightInd w:val="0"/>
        <w:spacing w:before="0" w:after="0"/>
        <w:ind w:left="0" w:right="20"/>
        <w:jc w:val="both"/>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 xml:space="preserve">13.6 </w:t>
      </w:r>
      <w:r w:rsidRPr="00772D99">
        <w:rPr>
          <w:sz w:val="22"/>
          <w:szCs w:val="22"/>
        </w:rPr>
        <w:tab/>
        <w:t xml:space="preserve">Zhotoviteľ sa zaväzuje pri plnení predmetu tejto zmluvy dodržiavať ustanovenia vyhlášky č. 147/2013 Z. z., ktorou sa ustanovujú podrobnosti na zaistenie bezpečnosti </w:t>
      </w:r>
      <w:proofErr w:type="gramStart"/>
      <w:r w:rsidRPr="00772D99">
        <w:rPr>
          <w:sz w:val="22"/>
          <w:szCs w:val="22"/>
        </w:rPr>
        <w:t>a</w:t>
      </w:r>
      <w:proofErr w:type="gramEnd"/>
      <w:r w:rsidRPr="00772D99">
        <w:rPr>
          <w:sz w:val="22"/>
          <w:szCs w:val="22"/>
        </w:rPr>
        <w:t xml:space="preserve"> ochrany zdravia pri stavebných prácach a prácach s nimi súvisiacich a podrobnosti o odbornej spôsobilosti na výkon niektorých pracovných činností v platnom znení.</w:t>
      </w:r>
    </w:p>
    <w:p w:rsidR="0054079B" w:rsidRPr="00772D99" w:rsidRDefault="0054079B" w:rsidP="0054079B">
      <w:pPr>
        <w:pStyle w:val="Odsekzoznamu"/>
        <w:widowControl w:val="0"/>
        <w:overflowPunct w:val="0"/>
        <w:autoSpaceDE w:val="0"/>
        <w:autoSpaceDN w:val="0"/>
        <w:adjustRightInd w:val="0"/>
        <w:spacing w:before="0" w:after="0"/>
        <w:ind w:left="0" w:right="20"/>
        <w:jc w:val="both"/>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13.7</w:t>
      </w:r>
      <w:r w:rsidRPr="00772D99">
        <w:rPr>
          <w:sz w:val="22"/>
          <w:szCs w:val="22"/>
        </w:rPr>
        <w:tab/>
        <w:t xml:space="preserve">Zhotoviteľ zabezpečí nepretržitú prítomnosť svojho zodpovedného zástupcu (stavbyvedúceho) na stavbe, ktorý bude mať splnomocnenie riešiť problémy počas uskutočňovania stavby.  </w:t>
      </w:r>
    </w:p>
    <w:p w:rsidR="0054079B" w:rsidRPr="00772D99" w:rsidRDefault="0054079B" w:rsidP="0054079B">
      <w:pPr>
        <w:pStyle w:val="Odsekzoznamu"/>
        <w:widowControl w:val="0"/>
        <w:overflowPunct w:val="0"/>
        <w:autoSpaceDE w:val="0"/>
        <w:autoSpaceDN w:val="0"/>
        <w:adjustRightInd w:val="0"/>
        <w:spacing w:before="0" w:after="0"/>
        <w:ind w:left="0" w:right="20"/>
        <w:jc w:val="both"/>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13.8</w:t>
      </w:r>
      <w:r w:rsidRPr="00772D99">
        <w:rPr>
          <w:sz w:val="22"/>
          <w:szCs w:val="22"/>
        </w:rPr>
        <w:tab/>
        <w:t xml:space="preserve">Zhotoviteľ zodpovedá za čistotu komunikácií, po ktorých sa pri zhotovovaní diela odváža stavebný a komunálny odpad a nepotrebné materiály alebo konštrukcie, alebo po ktorých zhotoviteľ dováža materiály, stroje, zariadenia a konštrukcie, alebo prepravuje mechanizmy. </w:t>
      </w:r>
    </w:p>
    <w:p w:rsidR="0054079B" w:rsidRPr="00772D99" w:rsidRDefault="0054079B" w:rsidP="0054079B">
      <w:pPr>
        <w:pStyle w:val="Odsekzoznamu"/>
        <w:widowControl w:val="0"/>
        <w:overflowPunct w:val="0"/>
        <w:autoSpaceDE w:val="0"/>
        <w:autoSpaceDN w:val="0"/>
        <w:adjustRightInd w:val="0"/>
        <w:spacing w:before="0" w:after="0"/>
        <w:ind w:left="0" w:right="20"/>
        <w:jc w:val="both"/>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13.9</w:t>
      </w:r>
      <w:r w:rsidRPr="00772D99">
        <w:rPr>
          <w:sz w:val="22"/>
          <w:szCs w:val="22"/>
        </w:rPr>
        <w:tab/>
        <w:t xml:space="preserve"> Zhotoviteľ zodpovedá za čistotu a poriadok na stavbe, za ochranu životného prostredia okolitých priestorov, vrátane dodržiavania nočného kľudu v zmysle podmienok stavebného povolenia a zápisu z odovzdania staveniska, ako aj za čistotu a poriadok na priľahlých verejných chodníkoch a plochách k stavenisku.</w:t>
      </w:r>
    </w:p>
    <w:p w:rsidR="0054079B" w:rsidRPr="00772D99" w:rsidRDefault="0054079B" w:rsidP="0054079B">
      <w:pPr>
        <w:pStyle w:val="Odsekzoznamu"/>
        <w:widowControl w:val="0"/>
        <w:overflowPunct w:val="0"/>
        <w:autoSpaceDE w:val="0"/>
        <w:autoSpaceDN w:val="0"/>
        <w:adjustRightInd w:val="0"/>
        <w:spacing w:before="0" w:after="0"/>
        <w:ind w:left="0" w:right="20"/>
        <w:jc w:val="both"/>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13.10</w:t>
      </w:r>
      <w:r w:rsidRPr="00772D99">
        <w:rPr>
          <w:sz w:val="22"/>
          <w:szCs w:val="22"/>
        </w:rPr>
        <w:tab/>
        <w:t xml:space="preserve"> Zhotoviteľ zodpovedá a znáša náklady za všetky škody, </w:t>
      </w:r>
      <w:proofErr w:type="gramStart"/>
      <w:r w:rsidRPr="00772D99">
        <w:rPr>
          <w:sz w:val="22"/>
          <w:szCs w:val="22"/>
        </w:rPr>
        <w:t>ktoré  spôsobí</w:t>
      </w:r>
      <w:proofErr w:type="gramEnd"/>
      <w:r w:rsidRPr="00772D99">
        <w:rPr>
          <w:sz w:val="22"/>
          <w:szCs w:val="22"/>
        </w:rPr>
        <w:t xml:space="preserve"> objednávateľovi.</w:t>
      </w:r>
    </w:p>
    <w:p w:rsidR="0054079B" w:rsidRPr="00772D99" w:rsidRDefault="0054079B" w:rsidP="0054079B">
      <w:pPr>
        <w:pStyle w:val="Odsekzoznamu"/>
        <w:widowControl w:val="0"/>
        <w:overflowPunct w:val="0"/>
        <w:autoSpaceDE w:val="0"/>
        <w:autoSpaceDN w:val="0"/>
        <w:adjustRightInd w:val="0"/>
        <w:spacing w:before="0" w:after="0"/>
        <w:ind w:left="0" w:right="20"/>
        <w:jc w:val="both"/>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13.11</w:t>
      </w:r>
      <w:r w:rsidRPr="00772D99">
        <w:rPr>
          <w:sz w:val="22"/>
          <w:szCs w:val="22"/>
        </w:rPr>
        <w:tab/>
        <w:t xml:space="preserve"> Zhotoviteľ a jeho subdodávatelia budú archivovať na stavbe všetky technologické postupy, technologické predpisy, pracovné postupy a ďalšie dokumenty. Zhotoviteľ umožní zástupcom objednávateľa vykonávajúcim technický dozor na stavbe nahliadnuť do týchto dokumentov.</w:t>
      </w:r>
    </w:p>
    <w:p w:rsidR="0054079B" w:rsidRPr="00772D99" w:rsidRDefault="0054079B" w:rsidP="0054079B">
      <w:pPr>
        <w:pStyle w:val="Odsekzoznamu"/>
        <w:widowControl w:val="0"/>
        <w:overflowPunct w:val="0"/>
        <w:autoSpaceDE w:val="0"/>
        <w:autoSpaceDN w:val="0"/>
        <w:adjustRightInd w:val="0"/>
        <w:spacing w:before="0" w:after="0"/>
        <w:ind w:left="0" w:right="20"/>
        <w:jc w:val="both"/>
        <w:rPr>
          <w:sz w:val="22"/>
          <w:szCs w:val="22"/>
        </w:rPr>
      </w:pPr>
    </w:p>
    <w:p w:rsidR="0054079B"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772D99">
        <w:rPr>
          <w:sz w:val="22"/>
          <w:szCs w:val="22"/>
        </w:rPr>
        <w:t>13.12</w:t>
      </w:r>
      <w:r w:rsidRPr="00772D99">
        <w:rPr>
          <w:sz w:val="22"/>
          <w:szCs w:val="22"/>
        </w:rPr>
        <w:tab/>
        <w:t xml:space="preserve"> Zhotoviteľ sa zaväzuje, že bez písomného súhlasu objednávateľa nepostúpi svoje peňažné pohľadávky, ktoré vzniknú z tejto zmluvy tretej strane. Postúpenie pohľadávky zo strany zhotoviteľa tretej strane bez súhlasu objednávateľa je neplatné.</w:t>
      </w:r>
    </w:p>
    <w:p w:rsidR="0054079B"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p>
    <w:p w:rsidR="0054079B" w:rsidRPr="00F66EE2"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Pr>
          <w:sz w:val="22"/>
          <w:szCs w:val="22"/>
        </w:rPr>
        <w:t>13.13 Zhotoviteľ</w:t>
      </w:r>
      <w:r w:rsidRPr="00F66EE2">
        <w:rPr>
          <w:sz w:val="22"/>
          <w:szCs w:val="22"/>
        </w:rPr>
        <w:t xml:space="preserve"> je povinný strpieť výkon kontroly/auditu súvisiaceho s dodávaným tovarom, uskutočnenými stavebnými prácami a poskytnutými službami kedykoľvek počas platnosti a účinnosti Zmluvy, a to oprávnenými osobami a poskytnúť im všetku potrebnú súčinnosť.</w:t>
      </w:r>
    </w:p>
    <w:p w:rsidR="0054079B" w:rsidRPr="00F66EE2"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F66EE2">
        <w:rPr>
          <w:sz w:val="22"/>
          <w:szCs w:val="22"/>
        </w:rPr>
        <w:t>Oprávnené osoby na výkon kontroly/auditu sú najmä:</w:t>
      </w:r>
    </w:p>
    <w:p w:rsidR="0054079B" w:rsidRPr="00F66EE2"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F66EE2">
        <w:rPr>
          <w:sz w:val="22"/>
          <w:szCs w:val="22"/>
        </w:rPr>
        <w:t>a) Poskytovateľ NFP a ním poverené osoby,</w:t>
      </w:r>
    </w:p>
    <w:p w:rsidR="0054079B" w:rsidRPr="00F66EE2"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F66EE2">
        <w:rPr>
          <w:sz w:val="22"/>
          <w:szCs w:val="22"/>
        </w:rPr>
        <w:t>b) Útvar následnej finančnej kontroly a nimi poverené osoby;</w:t>
      </w:r>
    </w:p>
    <w:p w:rsidR="0054079B" w:rsidRPr="00F66EE2"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F66EE2">
        <w:rPr>
          <w:sz w:val="22"/>
          <w:szCs w:val="22"/>
        </w:rPr>
        <w:t>c) Najvyšší kontrolný úrad SR, príslušná Správa finančnej kontroly, Certifikačný orgán a nimi poverené osoby,</w:t>
      </w:r>
    </w:p>
    <w:p w:rsidR="0054079B" w:rsidRPr="00F66EE2"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F66EE2">
        <w:rPr>
          <w:sz w:val="22"/>
          <w:szCs w:val="22"/>
        </w:rPr>
        <w:t>d) Orgán auditu, jeho spolupracujúce orgány a nimi poverené osoby,</w:t>
      </w:r>
    </w:p>
    <w:p w:rsidR="0054079B" w:rsidRPr="00F66EE2"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F66EE2">
        <w:rPr>
          <w:sz w:val="22"/>
          <w:szCs w:val="22"/>
        </w:rPr>
        <w:t>e) Splnomocnení zástupcovia Európskej Komisie a Európskeho dvora audítorov,</w:t>
      </w:r>
    </w:p>
    <w:p w:rsidR="0054079B" w:rsidRPr="00F66EE2"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r w:rsidRPr="00F66EE2">
        <w:rPr>
          <w:sz w:val="22"/>
          <w:szCs w:val="22"/>
        </w:rPr>
        <w:t>f) Osoby prizvané orgánmi uvedenými v písm. a) až d) v súlade s príslušnými právnymi predpismi SR a EÚ.</w:t>
      </w:r>
    </w:p>
    <w:p w:rsidR="0054079B"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p>
    <w:p w:rsidR="0054079B"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p>
    <w:p w:rsidR="0054079B" w:rsidRPr="00772D99" w:rsidRDefault="0054079B" w:rsidP="0054079B">
      <w:pPr>
        <w:pStyle w:val="Odsekzoznamu"/>
        <w:widowControl w:val="0"/>
        <w:tabs>
          <w:tab w:val="left" w:pos="567"/>
        </w:tabs>
        <w:overflowPunct w:val="0"/>
        <w:autoSpaceDE w:val="0"/>
        <w:autoSpaceDN w:val="0"/>
        <w:adjustRightInd w:val="0"/>
        <w:spacing w:before="0" w:after="0"/>
        <w:ind w:left="0" w:right="20"/>
        <w:jc w:val="both"/>
        <w:rPr>
          <w:sz w:val="22"/>
          <w:szCs w:val="22"/>
        </w:rPr>
      </w:pPr>
    </w:p>
    <w:p w:rsidR="0054079B" w:rsidRPr="00772D99" w:rsidRDefault="0054079B" w:rsidP="0054079B">
      <w:pPr>
        <w:widowControl w:val="0"/>
        <w:autoSpaceDE w:val="0"/>
        <w:autoSpaceDN w:val="0"/>
        <w:adjustRightInd w:val="0"/>
        <w:rPr>
          <w:rFonts w:ascii="Arial" w:hAnsi="Arial" w:cs="Arial"/>
          <w:b/>
          <w:bCs/>
          <w:sz w:val="22"/>
          <w:szCs w:val="22"/>
        </w:rPr>
      </w:pPr>
    </w:p>
    <w:p w:rsidR="0054079B" w:rsidRPr="00772D99" w:rsidRDefault="0054079B" w:rsidP="0054079B">
      <w:pPr>
        <w:widowControl w:val="0"/>
        <w:autoSpaceDE w:val="0"/>
        <w:autoSpaceDN w:val="0"/>
        <w:adjustRightInd w:val="0"/>
        <w:jc w:val="center"/>
        <w:rPr>
          <w:rFonts w:ascii="Arial" w:hAnsi="Arial" w:cs="Arial"/>
          <w:sz w:val="22"/>
          <w:szCs w:val="22"/>
        </w:rPr>
      </w:pPr>
      <w:r w:rsidRPr="00772D99">
        <w:rPr>
          <w:rFonts w:ascii="Arial" w:hAnsi="Arial" w:cs="Arial"/>
          <w:b/>
          <w:bCs/>
          <w:sz w:val="22"/>
          <w:szCs w:val="22"/>
        </w:rPr>
        <w:t>XIV.</w:t>
      </w:r>
    </w:p>
    <w:p w:rsidR="0054079B" w:rsidRPr="00772D99" w:rsidRDefault="0054079B" w:rsidP="0054079B">
      <w:pPr>
        <w:widowControl w:val="0"/>
        <w:autoSpaceDE w:val="0"/>
        <w:autoSpaceDN w:val="0"/>
        <w:adjustRightInd w:val="0"/>
        <w:spacing w:after="120"/>
        <w:jc w:val="center"/>
        <w:rPr>
          <w:rFonts w:ascii="Arial" w:hAnsi="Arial" w:cs="Arial"/>
          <w:b/>
          <w:bCs/>
          <w:sz w:val="22"/>
          <w:szCs w:val="22"/>
        </w:rPr>
      </w:pPr>
      <w:r w:rsidRPr="00772D99">
        <w:rPr>
          <w:rFonts w:ascii="Arial" w:hAnsi="Arial" w:cs="Arial"/>
          <w:b/>
          <w:bCs/>
          <w:sz w:val="22"/>
          <w:szCs w:val="22"/>
        </w:rPr>
        <w:t>ZÁVEREČNÉ USTANOVENIA</w:t>
      </w:r>
    </w:p>
    <w:p w:rsidR="0054079B" w:rsidRPr="00772D99" w:rsidRDefault="0054079B" w:rsidP="0054079B">
      <w:pPr>
        <w:pStyle w:val="Odsekzoznamu"/>
        <w:widowControl w:val="0"/>
        <w:numPr>
          <w:ilvl w:val="0"/>
          <w:numId w:val="16"/>
        </w:numPr>
        <w:tabs>
          <w:tab w:val="left" w:pos="567"/>
        </w:tabs>
        <w:overflowPunct w:val="0"/>
        <w:autoSpaceDE w:val="0"/>
        <w:autoSpaceDN w:val="0"/>
        <w:adjustRightInd w:val="0"/>
        <w:spacing w:before="0" w:after="0"/>
        <w:ind w:left="0" w:right="20" w:firstLine="0"/>
        <w:jc w:val="both"/>
        <w:rPr>
          <w:sz w:val="22"/>
          <w:szCs w:val="22"/>
        </w:rPr>
      </w:pPr>
      <w:r w:rsidRPr="00772D99">
        <w:rPr>
          <w:sz w:val="22"/>
          <w:szCs w:val="22"/>
        </w:rPr>
        <w:t xml:space="preserve">Zmluvné strany si dohodli ako podmienky platnosti tejto zmluvy ako aj jej prípadných dodatkov písomnú formu a dohodu o celom rozsahu. </w:t>
      </w:r>
    </w:p>
    <w:p w:rsidR="0054079B" w:rsidRPr="00772D99" w:rsidRDefault="0054079B" w:rsidP="0054079B">
      <w:pPr>
        <w:widowControl w:val="0"/>
        <w:overflowPunct w:val="0"/>
        <w:autoSpaceDE w:val="0"/>
        <w:autoSpaceDN w:val="0"/>
        <w:adjustRightInd w:val="0"/>
        <w:jc w:val="both"/>
        <w:rPr>
          <w:rFonts w:cs="Arial"/>
          <w:sz w:val="22"/>
          <w:szCs w:val="22"/>
        </w:rPr>
      </w:pPr>
    </w:p>
    <w:p w:rsidR="0054079B" w:rsidRPr="00772D99" w:rsidRDefault="0054079B" w:rsidP="0054079B">
      <w:pPr>
        <w:pStyle w:val="Odsekzoznamu"/>
        <w:widowControl w:val="0"/>
        <w:numPr>
          <w:ilvl w:val="0"/>
          <w:numId w:val="16"/>
        </w:numPr>
        <w:tabs>
          <w:tab w:val="left" w:pos="567"/>
        </w:tabs>
        <w:overflowPunct w:val="0"/>
        <w:autoSpaceDE w:val="0"/>
        <w:autoSpaceDN w:val="0"/>
        <w:adjustRightInd w:val="0"/>
        <w:spacing w:before="0" w:after="0"/>
        <w:ind w:left="0" w:firstLine="0"/>
        <w:jc w:val="both"/>
        <w:rPr>
          <w:sz w:val="22"/>
          <w:szCs w:val="22"/>
        </w:rPr>
      </w:pPr>
      <w:r w:rsidRPr="00772D99">
        <w:rPr>
          <w:sz w:val="22"/>
          <w:szCs w:val="22"/>
        </w:rPr>
        <w:lastRenderedPageBreak/>
        <w:t>Zmluvné strany sa zaväzujú riešiť spory súvisiace s plnením ustanovení tejto zmluvy prednostne rokovaniami zástupcov štatutárnych orgánov zmluvných strán. Ak sa rozpor neodstráni dohodou, je ktorákoľvek zo zmluvných strán oprávnená podať žalobu na príslušný súd Slovenskej republiky.</w:t>
      </w:r>
    </w:p>
    <w:p w:rsidR="0054079B" w:rsidRPr="00772D99" w:rsidRDefault="0054079B" w:rsidP="0054079B">
      <w:pPr>
        <w:widowControl w:val="0"/>
        <w:overflowPunct w:val="0"/>
        <w:autoSpaceDE w:val="0"/>
        <w:autoSpaceDN w:val="0"/>
        <w:adjustRightInd w:val="0"/>
        <w:ind w:left="567" w:hanging="567"/>
        <w:jc w:val="both"/>
        <w:rPr>
          <w:rFonts w:ascii="Arial" w:hAnsi="Arial" w:cs="Arial"/>
          <w:sz w:val="22"/>
          <w:szCs w:val="22"/>
        </w:rPr>
      </w:pPr>
    </w:p>
    <w:p w:rsidR="0054079B" w:rsidRPr="00772D99" w:rsidRDefault="0054079B" w:rsidP="0054079B">
      <w:pPr>
        <w:pStyle w:val="Odsekzoznamu"/>
        <w:widowControl w:val="0"/>
        <w:numPr>
          <w:ilvl w:val="0"/>
          <w:numId w:val="16"/>
        </w:numPr>
        <w:tabs>
          <w:tab w:val="left" w:pos="567"/>
        </w:tabs>
        <w:overflowPunct w:val="0"/>
        <w:autoSpaceDE w:val="0"/>
        <w:autoSpaceDN w:val="0"/>
        <w:adjustRightInd w:val="0"/>
        <w:spacing w:before="0" w:after="0"/>
        <w:ind w:left="0" w:right="20" w:firstLine="0"/>
        <w:jc w:val="both"/>
        <w:rPr>
          <w:sz w:val="22"/>
          <w:szCs w:val="22"/>
        </w:rPr>
      </w:pPr>
      <w:r w:rsidRPr="00772D99">
        <w:rPr>
          <w:sz w:val="22"/>
          <w:szCs w:val="22"/>
        </w:rPr>
        <w:t xml:space="preserve">Na vzťahy neupravené touto zmluvou sa vzťahujú príslušné ustanovenia Obchodného zákonníka a súvisiace právne predpisy. </w:t>
      </w:r>
    </w:p>
    <w:p w:rsidR="0054079B" w:rsidRPr="00772D99" w:rsidRDefault="0054079B" w:rsidP="0054079B">
      <w:pPr>
        <w:widowControl w:val="0"/>
        <w:overflowPunct w:val="0"/>
        <w:autoSpaceDE w:val="0"/>
        <w:autoSpaceDN w:val="0"/>
        <w:adjustRightInd w:val="0"/>
        <w:ind w:left="567" w:right="20" w:hanging="567"/>
        <w:jc w:val="both"/>
        <w:rPr>
          <w:rFonts w:ascii="Arial" w:hAnsi="Arial" w:cs="Arial"/>
          <w:sz w:val="22"/>
          <w:szCs w:val="22"/>
        </w:rPr>
      </w:pPr>
    </w:p>
    <w:p w:rsidR="0054079B" w:rsidRPr="00772D99" w:rsidRDefault="0054079B" w:rsidP="0054079B">
      <w:pPr>
        <w:pStyle w:val="Odsekzoznamu"/>
        <w:widowControl w:val="0"/>
        <w:numPr>
          <w:ilvl w:val="0"/>
          <w:numId w:val="16"/>
        </w:numPr>
        <w:tabs>
          <w:tab w:val="left" w:pos="567"/>
        </w:tabs>
        <w:overflowPunct w:val="0"/>
        <w:autoSpaceDE w:val="0"/>
        <w:autoSpaceDN w:val="0"/>
        <w:adjustRightInd w:val="0"/>
        <w:spacing w:before="0" w:after="0"/>
        <w:ind w:left="0" w:firstLine="0"/>
        <w:jc w:val="both"/>
        <w:rPr>
          <w:sz w:val="22"/>
          <w:szCs w:val="22"/>
        </w:rPr>
      </w:pPr>
      <w:r w:rsidRPr="00772D99">
        <w:rPr>
          <w:sz w:val="22"/>
          <w:szCs w:val="22"/>
        </w:rPr>
        <w:t>Ak vznikne spor rôznosti názorov na vlastnosti hmôt a stavebných dielcov, pre ktoré platia všeobecne záväzné skúšobné postupy a o prípustnosti a spoľahlivosti zariadení, ktoré sa použili pri skúškach, prípadne metód, môže si každá strana dať vykonať materiálno-technické preskúšanie štátnym alebo štátom uznávaným skúšobným miestom pre skúšky materiálov. Výsledky týchto skúšok sú záväzné. Náklady na skúšky znáša strana, ktorá spor prehrala.</w:t>
      </w:r>
    </w:p>
    <w:p w:rsidR="0054079B" w:rsidRPr="00772D99" w:rsidRDefault="0054079B" w:rsidP="0054079B">
      <w:pPr>
        <w:widowControl w:val="0"/>
        <w:overflowPunct w:val="0"/>
        <w:autoSpaceDE w:val="0"/>
        <w:autoSpaceDN w:val="0"/>
        <w:adjustRightInd w:val="0"/>
        <w:ind w:left="567" w:hanging="567"/>
        <w:jc w:val="both"/>
        <w:rPr>
          <w:rFonts w:ascii="Arial" w:hAnsi="Arial" w:cs="Arial"/>
          <w:sz w:val="22"/>
          <w:szCs w:val="22"/>
        </w:rPr>
      </w:pPr>
    </w:p>
    <w:p w:rsidR="0054079B" w:rsidRPr="00772D99" w:rsidRDefault="0054079B" w:rsidP="0054079B">
      <w:pPr>
        <w:pStyle w:val="Odsekzoznamu"/>
        <w:widowControl w:val="0"/>
        <w:numPr>
          <w:ilvl w:val="0"/>
          <w:numId w:val="16"/>
        </w:numPr>
        <w:overflowPunct w:val="0"/>
        <w:autoSpaceDE w:val="0"/>
        <w:autoSpaceDN w:val="0"/>
        <w:adjustRightInd w:val="0"/>
        <w:spacing w:before="0" w:after="0"/>
        <w:ind w:left="567" w:hanging="567"/>
        <w:jc w:val="both"/>
        <w:rPr>
          <w:sz w:val="22"/>
          <w:szCs w:val="22"/>
        </w:rPr>
      </w:pPr>
      <w:r w:rsidRPr="00772D99">
        <w:rPr>
          <w:sz w:val="22"/>
          <w:szCs w:val="22"/>
        </w:rPr>
        <w:t>Spory zmluvných strán neoprávňujú zhotoviteľa zastaviť plnenie predmetu zmluvy.</w:t>
      </w:r>
    </w:p>
    <w:p w:rsidR="0054079B" w:rsidRPr="00772D99" w:rsidRDefault="0054079B" w:rsidP="0054079B">
      <w:pPr>
        <w:widowControl w:val="0"/>
        <w:overflowPunct w:val="0"/>
        <w:autoSpaceDE w:val="0"/>
        <w:autoSpaceDN w:val="0"/>
        <w:adjustRightInd w:val="0"/>
        <w:ind w:left="567" w:hanging="567"/>
        <w:jc w:val="both"/>
        <w:rPr>
          <w:rFonts w:ascii="Arial" w:hAnsi="Arial" w:cs="Arial"/>
          <w:sz w:val="22"/>
          <w:szCs w:val="22"/>
        </w:rPr>
      </w:pPr>
    </w:p>
    <w:p w:rsidR="0054079B" w:rsidRPr="00772D99" w:rsidRDefault="0054079B" w:rsidP="0054079B">
      <w:pPr>
        <w:pStyle w:val="Odsekzoznamu"/>
        <w:widowControl w:val="0"/>
        <w:numPr>
          <w:ilvl w:val="0"/>
          <w:numId w:val="16"/>
        </w:numPr>
        <w:tabs>
          <w:tab w:val="left" w:pos="567"/>
        </w:tabs>
        <w:overflowPunct w:val="0"/>
        <w:autoSpaceDE w:val="0"/>
        <w:autoSpaceDN w:val="0"/>
        <w:adjustRightInd w:val="0"/>
        <w:spacing w:before="0" w:after="0"/>
        <w:ind w:left="0" w:firstLine="0"/>
        <w:jc w:val="both"/>
        <w:rPr>
          <w:sz w:val="22"/>
          <w:szCs w:val="22"/>
        </w:rPr>
      </w:pPr>
      <w:r w:rsidRPr="00772D99">
        <w:rPr>
          <w:sz w:val="22"/>
          <w:szCs w:val="22"/>
        </w:rPr>
        <w:t xml:space="preserve">Ak sa akékoľvek ustanovenie tejto zmluvy stane neplatným v dôsledku jeho rozporu s právnymi predpismi SR, nespôsobí to neplatnosť celej zmluvy. Zmluvné strany sa v takomto prípade zaväzujú bezodkladne vzájomným rokovaním nahradiť neplatné zmluvné ustanovenie novým platným ustanovením tak, aby bol zachovaný účel zmluvy </w:t>
      </w:r>
      <w:proofErr w:type="gramStart"/>
      <w:r w:rsidRPr="00772D99">
        <w:rPr>
          <w:sz w:val="22"/>
          <w:szCs w:val="22"/>
        </w:rPr>
        <w:t>a</w:t>
      </w:r>
      <w:proofErr w:type="gramEnd"/>
      <w:r w:rsidRPr="00772D99">
        <w:rPr>
          <w:sz w:val="22"/>
          <w:szCs w:val="22"/>
        </w:rPr>
        <w:t xml:space="preserve"> obsah jednotlivých ustanovení zmluvy.</w:t>
      </w:r>
    </w:p>
    <w:p w:rsidR="0054079B" w:rsidRPr="00772D99" w:rsidRDefault="0054079B" w:rsidP="0054079B">
      <w:pPr>
        <w:widowControl w:val="0"/>
        <w:overflowPunct w:val="0"/>
        <w:autoSpaceDE w:val="0"/>
        <w:autoSpaceDN w:val="0"/>
        <w:adjustRightInd w:val="0"/>
        <w:jc w:val="both"/>
        <w:rPr>
          <w:rFonts w:ascii="Arial" w:hAnsi="Arial" w:cs="Arial"/>
          <w:sz w:val="22"/>
          <w:szCs w:val="22"/>
        </w:rPr>
      </w:pPr>
    </w:p>
    <w:p w:rsidR="0054079B" w:rsidRPr="00772D99" w:rsidRDefault="0054079B" w:rsidP="0054079B">
      <w:pPr>
        <w:widowControl w:val="0"/>
        <w:overflowPunct w:val="0"/>
        <w:autoSpaceDE w:val="0"/>
        <w:autoSpaceDN w:val="0"/>
        <w:adjustRightInd w:val="0"/>
        <w:jc w:val="both"/>
        <w:rPr>
          <w:rFonts w:ascii="Arial" w:hAnsi="Arial" w:cs="Arial"/>
          <w:sz w:val="22"/>
          <w:szCs w:val="22"/>
        </w:rPr>
      </w:pPr>
      <w:r w:rsidRPr="00772D99">
        <w:rPr>
          <w:rFonts w:ascii="Arial" w:hAnsi="Arial" w:cs="Arial"/>
          <w:sz w:val="22"/>
          <w:szCs w:val="22"/>
        </w:rPr>
        <w:t xml:space="preserve">14.7 Neoddeliteľnou súčasťou tejto zmluvy sú prílohy: </w:t>
      </w:r>
    </w:p>
    <w:p w:rsidR="0054079B" w:rsidRPr="00772D99" w:rsidRDefault="0054079B" w:rsidP="0054079B">
      <w:pPr>
        <w:widowControl w:val="0"/>
        <w:overflowPunct w:val="0"/>
        <w:autoSpaceDE w:val="0"/>
        <w:autoSpaceDN w:val="0"/>
        <w:adjustRightInd w:val="0"/>
        <w:contextualSpacing/>
        <w:jc w:val="both"/>
        <w:rPr>
          <w:rFonts w:ascii="Arial" w:hAnsi="Arial" w:cs="Arial"/>
          <w:sz w:val="22"/>
          <w:szCs w:val="22"/>
        </w:rPr>
      </w:pPr>
    </w:p>
    <w:p w:rsidR="0054079B" w:rsidRPr="00772D99" w:rsidRDefault="0054079B" w:rsidP="0054079B">
      <w:pPr>
        <w:widowControl w:val="0"/>
        <w:tabs>
          <w:tab w:val="left" w:pos="4962"/>
        </w:tabs>
        <w:overflowPunct w:val="0"/>
        <w:autoSpaceDE w:val="0"/>
        <w:autoSpaceDN w:val="0"/>
        <w:adjustRightInd w:val="0"/>
        <w:ind w:left="1276" w:hanging="709"/>
        <w:contextualSpacing/>
        <w:jc w:val="both"/>
        <w:rPr>
          <w:rFonts w:ascii="Arial" w:hAnsi="Arial" w:cs="Arial"/>
          <w:sz w:val="22"/>
          <w:szCs w:val="22"/>
        </w:rPr>
      </w:pPr>
      <w:r w:rsidRPr="00772D99">
        <w:rPr>
          <w:rFonts w:ascii="Arial" w:hAnsi="Arial" w:cs="Arial"/>
          <w:sz w:val="22"/>
          <w:szCs w:val="22"/>
        </w:rPr>
        <w:t xml:space="preserve">č.1 - </w:t>
      </w:r>
      <w:r>
        <w:rPr>
          <w:rFonts w:ascii="Arial" w:hAnsi="Arial" w:cs="Arial"/>
          <w:sz w:val="22"/>
          <w:szCs w:val="22"/>
        </w:rPr>
        <w:tab/>
      </w:r>
      <w:r w:rsidRPr="00772D99">
        <w:rPr>
          <w:rFonts w:ascii="Arial" w:hAnsi="Arial" w:cs="Arial"/>
          <w:sz w:val="22"/>
          <w:szCs w:val="22"/>
        </w:rPr>
        <w:t>Rozpočet - Ocenený položkovitý výkaz výmer vrátane celkových nákladov a rekapitulácie oddielov</w:t>
      </w:r>
    </w:p>
    <w:p w:rsidR="0054079B" w:rsidRPr="00772D99" w:rsidRDefault="0054079B" w:rsidP="0054079B">
      <w:pPr>
        <w:widowControl w:val="0"/>
        <w:tabs>
          <w:tab w:val="left" w:pos="4962"/>
        </w:tabs>
        <w:overflowPunct w:val="0"/>
        <w:autoSpaceDE w:val="0"/>
        <w:autoSpaceDN w:val="0"/>
        <w:adjustRightInd w:val="0"/>
        <w:ind w:left="1276" w:hanging="709"/>
        <w:contextualSpacing/>
        <w:jc w:val="both"/>
        <w:rPr>
          <w:rFonts w:ascii="Arial" w:hAnsi="Arial" w:cs="Arial"/>
          <w:sz w:val="22"/>
          <w:szCs w:val="22"/>
        </w:rPr>
      </w:pPr>
      <w:r w:rsidRPr="00772D99">
        <w:rPr>
          <w:rFonts w:ascii="Arial" w:hAnsi="Arial" w:cs="Arial"/>
          <w:sz w:val="22"/>
          <w:szCs w:val="22"/>
        </w:rPr>
        <w:t xml:space="preserve">č.2 - </w:t>
      </w:r>
      <w:r>
        <w:rPr>
          <w:rFonts w:ascii="Arial" w:hAnsi="Arial" w:cs="Arial"/>
          <w:sz w:val="22"/>
          <w:szCs w:val="22"/>
        </w:rPr>
        <w:tab/>
      </w:r>
      <w:r w:rsidRPr="00772D99">
        <w:rPr>
          <w:rFonts w:ascii="Arial" w:hAnsi="Arial" w:cs="Arial"/>
          <w:sz w:val="22"/>
          <w:szCs w:val="22"/>
        </w:rPr>
        <w:t>Zoznam subdodávateľov</w:t>
      </w:r>
    </w:p>
    <w:p w:rsidR="0054079B" w:rsidRPr="00772D99" w:rsidRDefault="0054079B" w:rsidP="0054079B">
      <w:pPr>
        <w:widowControl w:val="0"/>
        <w:autoSpaceDE w:val="0"/>
        <w:autoSpaceDN w:val="0"/>
        <w:adjustRightInd w:val="0"/>
        <w:rPr>
          <w:rFonts w:ascii="Arial" w:hAnsi="Arial" w:cs="Arial"/>
          <w:sz w:val="22"/>
          <w:szCs w:val="22"/>
        </w:rPr>
      </w:pPr>
    </w:p>
    <w:p w:rsidR="0054079B" w:rsidRPr="00772D99" w:rsidRDefault="0054079B" w:rsidP="0054079B">
      <w:pPr>
        <w:widowControl w:val="0"/>
        <w:overflowPunct w:val="0"/>
        <w:autoSpaceDE w:val="0"/>
        <w:autoSpaceDN w:val="0"/>
        <w:adjustRightInd w:val="0"/>
        <w:jc w:val="both"/>
        <w:rPr>
          <w:rFonts w:ascii="Arial" w:hAnsi="Arial" w:cs="Arial"/>
          <w:sz w:val="22"/>
          <w:szCs w:val="22"/>
        </w:rPr>
      </w:pPr>
      <w:r w:rsidRPr="00772D99">
        <w:rPr>
          <w:rFonts w:ascii="Arial" w:hAnsi="Arial" w:cs="Arial"/>
          <w:sz w:val="22"/>
          <w:szCs w:val="22"/>
        </w:rPr>
        <w:t>14.8 Zmluvné strany výslovne prehlasujú, že táto zmluva zodpovedá ich slobodnej, vážnej a neomylnej vôli, že nie je uzavretá v tiesni ani za nápadne nevýhodných podmienok a na znak súhlasu s jej obsahom ju podpisujú.</w:t>
      </w:r>
    </w:p>
    <w:p w:rsidR="0054079B" w:rsidRPr="00772D99" w:rsidRDefault="0054079B" w:rsidP="0054079B">
      <w:pPr>
        <w:widowControl w:val="0"/>
        <w:overflowPunct w:val="0"/>
        <w:autoSpaceDE w:val="0"/>
        <w:autoSpaceDN w:val="0"/>
        <w:adjustRightInd w:val="0"/>
        <w:jc w:val="both"/>
        <w:rPr>
          <w:rFonts w:ascii="Arial" w:hAnsi="Arial" w:cs="Arial"/>
          <w:sz w:val="22"/>
          <w:szCs w:val="22"/>
        </w:rPr>
      </w:pPr>
      <w:r w:rsidRPr="00772D99">
        <w:rPr>
          <w:rFonts w:ascii="Arial" w:hAnsi="Arial" w:cs="Arial"/>
          <w:sz w:val="22"/>
          <w:szCs w:val="22"/>
        </w:rPr>
        <w:t xml:space="preserve"> </w:t>
      </w:r>
    </w:p>
    <w:p w:rsidR="0054079B" w:rsidRPr="00772D99" w:rsidRDefault="0054079B" w:rsidP="0054079B">
      <w:pPr>
        <w:widowControl w:val="0"/>
        <w:overflowPunct w:val="0"/>
        <w:autoSpaceDE w:val="0"/>
        <w:autoSpaceDN w:val="0"/>
        <w:adjustRightInd w:val="0"/>
        <w:jc w:val="both"/>
        <w:rPr>
          <w:rFonts w:ascii="Arial" w:hAnsi="Arial" w:cs="Arial"/>
          <w:sz w:val="22"/>
          <w:szCs w:val="22"/>
        </w:rPr>
      </w:pPr>
      <w:r w:rsidRPr="00772D99">
        <w:rPr>
          <w:rFonts w:ascii="Arial" w:hAnsi="Arial" w:cs="Arial"/>
          <w:sz w:val="22"/>
          <w:szCs w:val="22"/>
        </w:rPr>
        <w:t xml:space="preserve">14.9 Táto zmluva nadobúda platnosť dňom podpisu obidvomi zmluvnými stranami </w:t>
      </w:r>
      <w:r w:rsidRPr="00423391">
        <w:rPr>
          <w:rFonts w:ascii="Arial" w:hAnsi="Arial" w:cs="Arial"/>
          <w:sz w:val="22"/>
          <w:szCs w:val="22"/>
        </w:rPr>
        <w:t>a účinnosť dňom do</w:t>
      </w:r>
      <w:r>
        <w:rPr>
          <w:rFonts w:ascii="Arial" w:hAnsi="Arial" w:cs="Arial"/>
          <w:sz w:val="22"/>
          <w:szCs w:val="22"/>
        </w:rPr>
        <w:t>ručenia výzvy na prevzatie staveniska zhotovite</w:t>
      </w:r>
      <w:r w:rsidRPr="0042437B">
        <w:rPr>
          <w:rFonts w:ascii="Arial" w:hAnsi="Arial" w:cs="Arial"/>
          <w:sz w:val="22"/>
          <w:szCs w:val="22"/>
        </w:rPr>
        <w:t>ľ</w:t>
      </w:r>
      <w:r>
        <w:rPr>
          <w:rFonts w:ascii="Arial" w:hAnsi="Arial" w:cs="Arial"/>
          <w:sz w:val="22"/>
          <w:szCs w:val="22"/>
        </w:rPr>
        <w:t>ovi.</w:t>
      </w:r>
    </w:p>
    <w:p w:rsidR="0054079B" w:rsidRPr="00772D99" w:rsidRDefault="0054079B" w:rsidP="0054079B">
      <w:pPr>
        <w:widowControl w:val="0"/>
        <w:overflowPunct w:val="0"/>
        <w:autoSpaceDE w:val="0"/>
        <w:autoSpaceDN w:val="0"/>
        <w:adjustRightInd w:val="0"/>
        <w:ind w:right="20"/>
        <w:jc w:val="both"/>
        <w:rPr>
          <w:rFonts w:ascii="Arial" w:hAnsi="Arial" w:cs="Arial"/>
          <w:sz w:val="22"/>
          <w:szCs w:val="22"/>
        </w:rPr>
      </w:pPr>
    </w:p>
    <w:p w:rsidR="0054079B" w:rsidRPr="00772D99" w:rsidRDefault="0054079B" w:rsidP="0054079B">
      <w:pPr>
        <w:widowControl w:val="0"/>
        <w:overflowPunct w:val="0"/>
        <w:autoSpaceDE w:val="0"/>
        <w:autoSpaceDN w:val="0"/>
        <w:adjustRightInd w:val="0"/>
        <w:ind w:right="20"/>
        <w:jc w:val="both"/>
        <w:rPr>
          <w:rFonts w:ascii="Arial" w:hAnsi="Arial" w:cs="Arial"/>
          <w:sz w:val="22"/>
          <w:szCs w:val="22"/>
        </w:rPr>
      </w:pPr>
      <w:r w:rsidRPr="00772D99">
        <w:rPr>
          <w:rFonts w:ascii="Arial" w:hAnsi="Arial" w:cs="Arial"/>
          <w:sz w:val="22"/>
          <w:szCs w:val="22"/>
        </w:rPr>
        <w:t xml:space="preserve">14.10 Táto zmluva je vypracovaná v štyroch vyhotoveniach, z ktorých dve si ponechá objednávateľ a dve zhotoviteľ. </w:t>
      </w:r>
    </w:p>
    <w:p w:rsidR="0054079B" w:rsidRPr="00772D99" w:rsidRDefault="0054079B" w:rsidP="0054079B">
      <w:pPr>
        <w:widowControl w:val="0"/>
        <w:tabs>
          <w:tab w:val="left" w:pos="4900"/>
        </w:tabs>
        <w:autoSpaceDE w:val="0"/>
        <w:autoSpaceDN w:val="0"/>
        <w:adjustRightInd w:val="0"/>
        <w:rPr>
          <w:rFonts w:ascii="Arial" w:hAnsi="Arial" w:cs="Arial"/>
          <w:sz w:val="22"/>
          <w:szCs w:val="22"/>
        </w:rPr>
      </w:pPr>
    </w:p>
    <w:p w:rsidR="0054079B" w:rsidRPr="00772D99" w:rsidRDefault="0054079B" w:rsidP="0054079B">
      <w:pPr>
        <w:widowControl w:val="0"/>
        <w:tabs>
          <w:tab w:val="left" w:pos="4900"/>
        </w:tabs>
        <w:autoSpaceDE w:val="0"/>
        <w:autoSpaceDN w:val="0"/>
        <w:adjustRightInd w:val="0"/>
        <w:rPr>
          <w:rFonts w:ascii="Arial" w:hAnsi="Arial" w:cs="Arial"/>
          <w:sz w:val="22"/>
          <w:szCs w:val="22"/>
        </w:rPr>
      </w:pPr>
    </w:p>
    <w:p w:rsidR="0054079B" w:rsidRPr="00772D99" w:rsidRDefault="0054079B" w:rsidP="0054079B">
      <w:pPr>
        <w:widowControl w:val="0"/>
        <w:tabs>
          <w:tab w:val="left" w:pos="4900"/>
        </w:tabs>
        <w:autoSpaceDE w:val="0"/>
        <w:autoSpaceDN w:val="0"/>
        <w:adjustRightInd w:val="0"/>
        <w:rPr>
          <w:rFonts w:ascii="Arial" w:hAnsi="Arial" w:cs="Arial"/>
          <w:sz w:val="22"/>
          <w:szCs w:val="22"/>
        </w:rPr>
      </w:pPr>
    </w:p>
    <w:p w:rsidR="0054079B" w:rsidRPr="00772D99" w:rsidRDefault="0054079B" w:rsidP="0054079B">
      <w:pPr>
        <w:widowControl w:val="0"/>
        <w:tabs>
          <w:tab w:val="left" w:pos="4900"/>
        </w:tabs>
        <w:autoSpaceDE w:val="0"/>
        <w:autoSpaceDN w:val="0"/>
        <w:adjustRightInd w:val="0"/>
        <w:rPr>
          <w:rFonts w:ascii="Arial" w:hAnsi="Arial" w:cs="Arial"/>
          <w:sz w:val="22"/>
          <w:szCs w:val="22"/>
        </w:rPr>
      </w:pPr>
      <w:r w:rsidRPr="00772D99">
        <w:rPr>
          <w:rFonts w:ascii="Arial" w:hAnsi="Arial" w:cs="Arial"/>
          <w:sz w:val="22"/>
          <w:szCs w:val="22"/>
        </w:rPr>
        <w:t>V ................. dňa...............</w:t>
      </w:r>
      <w:r w:rsidRPr="00772D99">
        <w:rPr>
          <w:rFonts w:ascii="Arial" w:hAnsi="Arial" w:cs="Arial"/>
          <w:sz w:val="22"/>
          <w:szCs w:val="22"/>
        </w:rPr>
        <w:tab/>
        <w:t>V ................. dňa...............</w:t>
      </w:r>
    </w:p>
    <w:p w:rsidR="0054079B" w:rsidRPr="00772D99" w:rsidRDefault="0054079B" w:rsidP="0054079B">
      <w:pPr>
        <w:widowControl w:val="0"/>
        <w:tabs>
          <w:tab w:val="left" w:pos="4900"/>
        </w:tabs>
        <w:autoSpaceDE w:val="0"/>
        <w:autoSpaceDN w:val="0"/>
        <w:adjustRightInd w:val="0"/>
        <w:rPr>
          <w:rFonts w:ascii="Arial" w:hAnsi="Arial" w:cs="Arial"/>
          <w:sz w:val="22"/>
          <w:szCs w:val="22"/>
        </w:rPr>
      </w:pPr>
    </w:p>
    <w:p w:rsidR="0054079B" w:rsidRPr="00772D99" w:rsidRDefault="0054079B" w:rsidP="0054079B">
      <w:pPr>
        <w:widowControl w:val="0"/>
        <w:tabs>
          <w:tab w:val="left" w:pos="4900"/>
        </w:tabs>
        <w:autoSpaceDE w:val="0"/>
        <w:autoSpaceDN w:val="0"/>
        <w:adjustRightInd w:val="0"/>
        <w:rPr>
          <w:rFonts w:ascii="Arial" w:hAnsi="Arial" w:cs="Arial"/>
          <w:sz w:val="22"/>
          <w:szCs w:val="22"/>
        </w:rPr>
      </w:pPr>
    </w:p>
    <w:p w:rsidR="0054079B" w:rsidRPr="00772D99" w:rsidRDefault="0054079B" w:rsidP="0054079B">
      <w:pPr>
        <w:widowControl w:val="0"/>
        <w:autoSpaceDE w:val="0"/>
        <w:autoSpaceDN w:val="0"/>
        <w:adjustRightInd w:val="0"/>
        <w:rPr>
          <w:rFonts w:ascii="Arial" w:hAnsi="Arial" w:cs="Arial"/>
          <w:sz w:val="22"/>
          <w:szCs w:val="22"/>
        </w:rPr>
      </w:pPr>
    </w:p>
    <w:p w:rsidR="0054079B" w:rsidRPr="00772D99" w:rsidRDefault="0054079B" w:rsidP="0054079B">
      <w:pPr>
        <w:widowControl w:val="0"/>
        <w:tabs>
          <w:tab w:val="left" w:pos="4900"/>
        </w:tabs>
        <w:autoSpaceDE w:val="0"/>
        <w:autoSpaceDN w:val="0"/>
        <w:adjustRightInd w:val="0"/>
        <w:rPr>
          <w:rFonts w:ascii="Arial" w:hAnsi="Arial" w:cs="Arial"/>
          <w:sz w:val="22"/>
          <w:szCs w:val="22"/>
        </w:rPr>
      </w:pPr>
      <w:r w:rsidRPr="00772D99">
        <w:rPr>
          <w:rFonts w:ascii="Arial" w:hAnsi="Arial" w:cs="Arial"/>
          <w:sz w:val="22"/>
          <w:szCs w:val="22"/>
        </w:rPr>
        <w:t>Objednávateľ:</w:t>
      </w:r>
      <w:r w:rsidRPr="00772D99">
        <w:rPr>
          <w:rFonts w:ascii="Arial" w:hAnsi="Arial" w:cs="Arial"/>
          <w:sz w:val="22"/>
          <w:szCs w:val="22"/>
        </w:rPr>
        <w:tab/>
        <w:t>Zhotoviteľ:</w:t>
      </w:r>
    </w:p>
    <w:p w:rsidR="0054079B" w:rsidRPr="00772D99" w:rsidRDefault="0054079B" w:rsidP="0054079B">
      <w:pPr>
        <w:widowControl w:val="0"/>
        <w:tabs>
          <w:tab w:val="left" w:pos="426"/>
        </w:tabs>
        <w:autoSpaceDE w:val="0"/>
        <w:autoSpaceDN w:val="0"/>
        <w:adjustRightInd w:val="0"/>
        <w:rPr>
          <w:rFonts w:ascii="Arial" w:hAnsi="Arial" w:cs="Arial"/>
          <w:sz w:val="22"/>
          <w:szCs w:val="22"/>
        </w:rPr>
      </w:pPr>
    </w:p>
    <w:p w:rsidR="0054079B" w:rsidRPr="00772D99" w:rsidRDefault="0054079B" w:rsidP="0054079B">
      <w:pPr>
        <w:widowControl w:val="0"/>
        <w:tabs>
          <w:tab w:val="left" w:pos="426"/>
        </w:tabs>
        <w:autoSpaceDE w:val="0"/>
        <w:autoSpaceDN w:val="0"/>
        <w:adjustRightInd w:val="0"/>
        <w:rPr>
          <w:rFonts w:ascii="Arial" w:hAnsi="Arial" w:cs="Arial"/>
          <w:sz w:val="22"/>
          <w:szCs w:val="22"/>
        </w:rPr>
      </w:pPr>
    </w:p>
    <w:p w:rsidR="0054079B" w:rsidRPr="00772D99" w:rsidRDefault="0054079B" w:rsidP="0054079B">
      <w:pPr>
        <w:widowControl w:val="0"/>
        <w:tabs>
          <w:tab w:val="left" w:pos="426"/>
        </w:tabs>
        <w:autoSpaceDE w:val="0"/>
        <w:autoSpaceDN w:val="0"/>
        <w:adjustRightInd w:val="0"/>
        <w:rPr>
          <w:rFonts w:ascii="Arial" w:hAnsi="Arial" w:cs="Arial"/>
          <w:sz w:val="22"/>
          <w:szCs w:val="22"/>
        </w:rPr>
      </w:pPr>
    </w:p>
    <w:p w:rsidR="0054079B" w:rsidRPr="00772D99" w:rsidRDefault="0054079B" w:rsidP="0054079B">
      <w:pPr>
        <w:widowControl w:val="0"/>
        <w:tabs>
          <w:tab w:val="left" w:pos="426"/>
        </w:tabs>
        <w:autoSpaceDE w:val="0"/>
        <w:autoSpaceDN w:val="0"/>
        <w:adjustRightInd w:val="0"/>
        <w:rPr>
          <w:rFonts w:ascii="Arial" w:hAnsi="Arial" w:cs="Arial"/>
          <w:sz w:val="22"/>
          <w:szCs w:val="22"/>
        </w:rPr>
      </w:pPr>
    </w:p>
    <w:p w:rsidR="0054079B" w:rsidRPr="00F66EE2" w:rsidRDefault="0054079B" w:rsidP="0054079B">
      <w:pPr>
        <w:widowControl w:val="0"/>
        <w:tabs>
          <w:tab w:val="left" w:pos="1276"/>
        </w:tabs>
        <w:autoSpaceDE w:val="0"/>
        <w:autoSpaceDN w:val="0"/>
        <w:adjustRightInd w:val="0"/>
        <w:rPr>
          <w:rFonts w:ascii="Arial" w:hAnsi="Arial" w:cs="Arial"/>
          <w:sz w:val="22"/>
          <w:szCs w:val="22"/>
        </w:rPr>
      </w:pPr>
      <w:r w:rsidRPr="00772D99">
        <w:rPr>
          <w:rFonts w:ascii="Arial" w:hAnsi="Arial" w:cs="Arial"/>
          <w:sz w:val="22"/>
          <w:szCs w:val="22"/>
        </w:rPr>
        <w:t>......................................................</w:t>
      </w:r>
      <w:r w:rsidRPr="00772D99">
        <w:rPr>
          <w:rFonts w:ascii="Arial" w:hAnsi="Arial" w:cs="Arial"/>
          <w:sz w:val="22"/>
          <w:szCs w:val="22"/>
        </w:rPr>
        <w:tab/>
      </w:r>
      <w:r w:rsidRPr="00772D99">
        <w:rPr>
          <w:rFonts w:ascii="Arial" w:hAnsi="Arial" w:cs="Arial"/>
          <w:sz w:val="22"/>
          <w:szCs w:val="22"/>
        </w:rPr>
        <w:tab/>
      </w:r>
      <w:r w:rsidRPr="00772D99">
        <w:rPr>
          <w:rFonts w:ascii="Arial" w:hAnsi="Arial" w:cs="Arial"/>
          <w:sz w:val="22"/>
          <w:szCs w:val="22"/>
        </w:rPr>
        <w:tab/>
        <w:t>.....................................................</w:t>
      </w:r>
    </w:p>
    <w:p w:rsidR="001F7220" w:rsidRDefault="001F7220">
      <w:bookmarkStart w:id="0" w:name="_GoBack"/>
      <w:bookmarkEnd w:id="0"/>
    </w:p>
    <w:sectPr w:rsidR="001F7220" w:rsidSect="00C207AB">
      <w:pgSz w:w="11910" w:h="16840"/>
      <w:pgMar w:top="1580" w:right="1060" w:bottom="1005" w:left="1300"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altName w:val="Calibri"/>
    <w:panose1 w:val="020F0502020204030204"/>
    <w:charset w:val="EE"/>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T6299o00">
    <w:altName w:val="MS Mincho"/>
    <w:panose1 w:val="020B0604020202020204"/>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9"/>
    <w:multiLevelType w:val="hybridMultilevel"/>
    <w:tmpl w:val="00004823"/>
    <w:lvl w:ilvl="0" w:tplc="73CE4274">
      <w:start w:val="2"/>
      <w:numFmt w:val="decimal"/>
      <w:lvlText w:val="1.%1"/>
      <w:lvlJc w:val="left"/>
      <w:pPr>
        <w:tabs>
          <w:tab w:val="num" w:pos="720"/>
        </w:tabs>
        <w:ind w:left="720" w:hanging="360"/>
      </w:pPr>
      <w:rPr>
        <w:rFonts w:cs="Times New Roman"/>
      </w:rPr>
    </w:lvl>
    <w:lvl w:ilvl="1" w:tplc="EA3CC592">
      <w:numFmt w:val="decimal"/>
      <w:lvlText w:val=""/>
      <w:lvlJc w:val="left"/>
      <w:rPr>
        <w:rFonts w:cs="Times New Roman"/>
      </w:rPr>
    </w:lvl>
    <w:lvl w:ilvl="2" w:tplc="EAEC0D48">
      <w:numFmt w:val="decimal"/>
      <w:lvlText w:val=""/>
      <w:lvlJc w:val="left"/>
      <w:rPr>
        <w:rFonts w:cs="Times New Roman"/>
      </w:rPr>
    </w:lvl>
    <w:lvl w:ilvl="3" w:tplc="C24C76E0">
      <w:numFmt w:val="decimal"/>
      <w:lvlText w:val=""/>
      <w:lvlJc w:val="left"/>
      <w:rPr>
        <w:rFonts w:cs="Times New Roman"/>
      </w:rPr>
    </w:lvl>
    <w:lvl w:ilvl="4" w:tplc="EAF084F4">
      <w:numFmt w:val="decimal"/>
      <w:lvlText w:val=""/>
      <w:lvlJc w:val="left"/>
      <w:rPr>
        <w:rFonts w:cs="Times New Roman"/>
      </w:rPr>
    </w:lvl>
    <w:lvl w:ilvl="5" w:tplc="10005536">
      <w:numFmt w:val="decimal"/>
      <w:lvlText w:val=""/>
      <w:lvlJc w:val="left"/>
      <w:rPr>
        <w:rFonts w:cs="Times New Roman"/>
      </w:rPr>
    </w:lvl>
    <w:lvl w:ilvl="6" w:tplc="7EFC0CA4">
      <w:numFmt w:val="decimal"/>
      <w:lvlText w:val=""/>
      <w:lvlJc w:val="left"/>
      <w:rPr>
        <w:rFonts w:cs="Times New Roman"/>
      </w:rPr>
    </w:lvl>
    <w:lvl w:ilvl="7" w:tplc="5F98CD1E">
      <w:numFmt w:val="decimal"/>
      <w:lvlText w:val=""/>
      <w:lvlJc w:val="left"/>
      <w:rPr>
        <w:rFonts w:cs="Times New Roman"/>
      </w:rPr>
    </w:lvl>
    <w:lvl w:ilvl="8" w:tplc="A75ACEDE">
      <w:numFmt w:val="decimal"/>
      <w:lvlText w:val=""/>
      <w:lvlJc w:val="left"/>
      <w:rPr>
        <w:rFonts w:cs="Times New Roman"/>
      </w:rPr>
    </w:lvl>
  </w:abstractNum>
  <w:abstractNum w:abstractNumId="1" w15:restartNumberingAfterBreak="0">
    <w:nsid w:val="00000F3E"/>
    <w:multiLevelType w:val="hybridMultilevel"/>
    <w:tmpl w:val="00000099"/>
    <w:lvl w:ilvl="0" w:tplc="00005772">
      <w:start w:val="1"/>
      <w:numFmt w:val="bullet"/>
      <w:lvlText w:val="-"/>
      <w:lvlJc w:val="left"/>
      <w:pPr>
        <w:tabs>
          <w:tab w:val="num" w:pos="720"/>
        </w:tabs>
        <w:ind w:left="720" w:hanging="360"/>
      </w:pPr>
    </w:lvl>
    <w:lvl w:ilvl="1" w:tplc="FFFFFFFF">
      <w:start w:val="2"/>
      <w:numFmt w:val="lowerLetter"/>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00012DB"/>
    <w:multiLevelType w:val="hybridMultilevel"/>
    <w:tmpl w:val="0000153C"/>
    <w:lvl w:ilvl="0" w:tplc="00006AD6">
      <w:start w:val="1"/>
      <w:numFmt w:val="bullet"/>
      <w:lvlText w:val="-"/>
      <w:lvlJc w:val="left"/>
      <w:pPr>
        <w:tabs>
          <w:tab w:val="num" w:pos="720"/>
        </w:tabs>
        <w:ind w:left="720" w:hanging="360"/>
      </w:pPr>
    </w:lvl>
    <w:lvl w:ilvl="1" w:tplc="FFFFFFFF">
      <w:start w:val="1"/>
      <w:numFmt w:val="lowerLetter"/>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00002213"/>
    <w:multiLevelType w:val="hybridMultilevel"/>
    <w:tmpl w:val="0000260D"/>
    <w:lvl w:ilvl="0" w:tplc="0000692C">
      <w:start w:val="1"/>
      <w:numFmt w:val="decimal"/>
      <w:lvlText w:val="8.%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00002CD6"/>
    <w:multiLevelType w:val="hybridMultilevel"/>
    <w:tmpl w:val="000072AE"/>
    <w:lvl w:ilvl="0" w:tplc="000022CD">
      <w:start w:val="1"/>
      <w:numFmt w:val="decimal"/>
      <w:lvlText w:val="3.%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0000440D"/>
    <w:multiLevelType w:val="hybridMultilevel"/>
    <w:tmpl w:val="0000491C"/>
    <w:lvl w:ilvl="0" w:tplc="000033EA">
      <w:start w:val="1"/>
      <w:numFmt w:val="bullet"/>
      <w:lvlText w:val="-"/>
      <w:lvlJc w:val="left"/>
      <w:pPr>
        <w:tabs>
          <w:tab w:val="num" w:pos="720"/>
        </w:tabs>
        <w:ind w:left="720" w:hanging="360"/>
      </w:pPr>
    </w:lvl>
    <w:lvl w:ilvl="1" w:tplc="FFFFFFFF">
      <w:start w:val="5"/>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00005F90"/>
    <w:multiLevelType w:val="hybridMultilevel"/>
    <w:tmpl w:val="00001649"/>
    <w:lvl w:ilvl="0" w:tplc="00003A9E">
      <w:start w:val="1"/>
      <w:numFmt w:val="decimal"/>
      <w:lvlText w:val="4.%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000063CB"/>
    <w:multiLevelType w:val="hybridMultilevel"/>
    <w:tmpl w:val="00006BFC"/>
    <w:lvl w:ilvl="0" w:tplc="00003CD6">
      <w:start w:val="1"/>
      <w:numFmt w:val="decimal"/>
      <w:lvlText w:val="7.%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158368B2"/>
    <w:multiLevelType w:val="multilevel"/>
    <w:tmpl w:val="79EA9CD0"/>
    <w:lvl w:ilvl="0">
      <w:start w:val="6"/>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lowerLetter"/>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7EF66F7"/>
    <w:multiLevelType w:val="hybridMultilevel"/>
    <w:tmpl w:val="C308B56C"/>
    <w:lvl w:ilvl="0" w:tplc="A2BC9578">
      <w:start w:val="1"/>
      <w:numFmt w:val="lowerLetter"/>
      <w:lvlText w:val="%1)"/>
      <w:lvlJc w:val="left"/>
      <w:pPr>
        <w:ind w:left="1068" w:hanging="360"/>
      </w:pPr>
      <w:rPr>
        <w:rFonts w:cs="Times New Roman"/>
      </w:rPr>
    </w:lvl>
    <w:lvl w:ilvl="1" w:tplc="A35A5B02">
      <w:start w:val="1"/>
      <w:numFmt w:val="lowerLetter"/>
      <w:lvlText w:val="%2)"/>
      <w:lvlJc w:val="left"/>
      <w:pPr>
        <w:ind w:left="1788" w:hanging="360"/>
      </w:pPr>
      <w:rPr>
        <w:rFonts w:cs="Times New Roman"/>
      </w:rPr>
    </w:lvl>
    <w:lvl w:ilvl="2" w:tplc="F2E60D1C" w:tentative="1">
      <w:start w:val="1"/>
      <w:numFmt w:val="lowerRoman"/>
      <w:lvlText w:val="%3."/>
      <w:lvlJc w:val="right"/>
      <w:pPr>
        <w:ind w:left="2508" w:hanging="180"/>
      </w:pPr>
      <w:rPr>
        <w:rFonts w:cs="Times New Roman"/>
      </w:rPr>
    </w:lvl>
    <w:lvl w:ilvl="3" w:tplc="4F980CF4" w:tentative="1">
      <w:start w:val="1"/>
      <w:numFmt w:val="decimal"/>
      <w:lvlText w:val="%4."/>
      <w:lvlJc w:val="left"/>
      <w:pPr>
        <w:ind w:left="3228" w:hanging="360"/>
      </w:pPr>
      <w:rPr>
        <w:rFonts w:cs="Times New Roman"/>
      </w:rPr>
    </w:lvl>
    <w:lvl w:ilvl="4" w:tplc="6428F340" w:tentative="1">
      <w:start w:val="1"/>
      <w:numFmt w:val="lowerLetter"/>
      <w:lvlText w:val="%5."/>
      <w:lvlJc w:val="left"/>
      <w:pPr>
        <w:ind w:left="3948" w:hanging="360"/>
      </w:pPr>
      <w:rPr>
        <w:rFonts w:cs="Times New Roman"/>
      </w:rPr>
    </w:lvl>
    <w:lvl w:ilvl="5" w:tplc="5DAA99E2" w:tentative="1">
      <w:start w:val="1"/>
      <w:numFmt w:val="lowerRoman"/>
      <w:lvlText w:val="%6."/>
      <w:lvlJc w:val="right"/>
      <w:pPr>
        <w:ind w:left="4668" w:hanging="180"/>
      </w:pPr>
      <w:rPr>
        <w:rFonts w:cs="Times New Roman"/>
      </w:rPr>
    </w:lvl>
    <w:lvl w:ilvl="6" w:tplc="13167856" w:tentative="1">
      <w:start w:val="1"/>
      <w:numFmt w:val="decimal"/>
      <w:lvlText w:val="%7."/>
      <w:lvlJc w:val="left"/>
      <w:pPr>
        <w:ind w:left="5388" w:hanging="360"/>
      </w:pPr>
      <w:rPr>
        <w:rFonts w:cs="Times New Roman"/>
      </w:rPr>
    </w:lvl>
    <w:lvl w:ilvl="7" w:tplc="0FBC0154" w:tentative="1">
      <w:start w:val="1"/>
      <w:numFmt w:val="lowerLetter"/>
      <w:lvlText w:val="%8."/>
      <w:lvlJc w:val="left"/>
      <w:pPr>
        <w:ind w:left="6108" w:hanging="360"/>
      </w:pPr>
      <w:rPr>
        <w:rFonts w:cs="Times New Roman"/>
      </w:rPr>
    </w:lvl>
    <w:lvl w:ilvl="8" w:tplc="3EA6F22C" w:tentative="1">
      <w:start w:val="1"/>
      <w:numFmt w:val="lowerRoman"/>
      <w:lvlText w:val="%9."/>
      <w:lvlJc w:val="right"/>
      <w:pPr>
        <w:ind w:left="6828" w:hanging="180"/>
      </w:pPr>
      <w:rPr>
        <w:rFonts w:cs="Times New Roman"/>
      </w:rPr>
    </w:lvl>
  </w:abstractNum>
  <w:abstractNum w:abstractNumId="10" w15:restartNumberingAfterBreak="0">
    <w:nsid w:val="2F9764DE"/>
    <w:multiLevelType w:val="multilevel"/>
    <w:tmpl w:val="E054A71C"/>
    <w:lvl w:ilvl="0">
      <w:start w:val="12"/>
      <w:numFmt w:val="decimal"/>
      <w:lvlText w:val="%1"/>
      <w:lvlJc w:val="left"/>
      <w:pPr>
        <w:ind w:left="420" w:hanging="420"/>
      </w:pPr>
      <w:rPr>
        <w:rFonts w:cs="Times New Roman" w:hint="default"/>
      </w:rPr>
    </w:lvl>
    <w:lvl w:ilvl="1">
      <w:start w:val="3"/>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36290BC9"/>
    <w:multiLevelType w:val="hybridMultilevel"/>
    <w:tmpl w:val="40206204"/>
    <w:lvl w:ilvl="0" w:tplc="914C793C">
      <w:start w:val="1"/>
      <w:numFmt w:val="none"/>
      <w:lvlText w:val="13.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2" w15:restartNumberingAfterBreak="0">
    <w:nsid w:val="36424CD6"/>
    <w:multiLevelType w:val="hybridMultilevel"/>
    <w:tmpl w:val="D3389BF2"/>
    <w:lvl w:ilvl="0" w:tplc="46743B7C">
      <w:start w:val="1"/>
      <w:numFmt w:val="lowerLetter"/>
      <w:lvlText w:val="%1)"/>
      <w:lvlJc w:val="left"/>
      <w:pPr>
        <w:ind w:left="1068" w:hanging="360"/>
      </w:pPr>
      <w:rPr>
        <w:rFonts w:cs="Times New Roman"/>
      </w:rPr>
    </w:lvl>
    <w:lvl w:ilvl="1" w:tplc="7D5CC406" w:tentative="1">
      <w:start w:val="1"/>
      <w:numFmt w:val="lowerLetter"/>
      <w:lvlText w:val="%2."/>
      <w:lvlJc w:val="left"/>
      <w:pPr>
        <w:ind w:left="1788" w:hanging="360"/>
      </w:pPr>
      <w:rPr>
        <w:rFonts w:cs="Times New Roman"/>
      </w:rPr>
    </w:lvl>
    <w:lvl w:ilvl="2" w:tplc="ABB4AA7A" w:tentative="1">
      <w:start w:val="1"/>
      <w:numFmt w:val="lowerRoman"/>
      <w:lvlText w:val="%3."/>
      <w:lvlJc w:val="right"/>
      <w:pPr>
        <w:ind w:left="2508" w:hanging="180"/>
      </w:pPr>
      <w:rPr>
        <w:rFonts w:cs="Times New Roman"/>
      </w:rPr>
    </w:lvl>
    <w:lvl w:ilvl="3" w:tplc="929CF89E" w:tentative="1">
      <w:start w:val="1"/>
      <w:numFmt w:val="decimal"/>
      <w:lvlText w:val="%4."/>
      <w:lvlJc w:val="left"/>
      <w:pPr>
        <w:ind w:left="3228" w:hanging="360"/>
      </w:pPr>
      <w:rPr>
        <w:rFonts w:cs="Times New Roman"/>
      </w:rPr>
    </w:lvl>
    <w:lvl w:ilvl="4" w:tplc="4B5C7624" w:tentative="1">
      <w:start w:val="1"/>
      <w:numFmt w:val="lowerLetter"/>
      <w:lvlText w:val="%5."/>
      <w:lvlJc w:val="left"/>
      <w:pPr>
        <w:ind w:left="3948" w:hanging="360"/>
      </w:pPr>
      <w:rPr>
        <w:rFonts w:cs="Times New Roman"/>
      </w:rPr>
    </w:lvl>
    <w:lvl w:ilvl="5" w:tplc="BB64824C" w:tentative="1">
      <w:start w:val="1"/>
      <w:numFmt w:val="lowerRoman"/>
      <w:lvlText w:val="%6."/>
      <w:lvlJc w:val="right"/>
      <w:pPr>
        <w:ind w:left="4668" w:hanging="180"/>
      </w:pPr>
      <w:rPr>
        <w:rFonts w:cs="Times New Roman"/>
      </w:rPr>
    </w:lvl>
    <w:lvl w:ilvl="6" w:tplc="0D200404" w:tentative="1">
      <w:start w:val="1"/>
      <w:numFmt w:val="decimal"/>
      <w:lvlText w:val="%7."/>
      <w:lvlJc w:val="left"/>
      <w:pPr>
        <w:ind w:left="5388" w:hanging="360"/>
      </w:pPr>
      <w:rPr>
        <w:rFonts w:cs="Times New Roman"/>
      </w:rPr>
    </w:lvl>
    <w:lvl w:ilvl="7" w:tplc="69E047AA" w:tentative="1">
      <w:start w:val="1"/>
      <w:numFmt w:val="lowerLetter"/>
      <w:lvlText w:val="%8."/>
      <w:lvlJc w:val="left"/>
      <w:pPr>
        <w:ind w:left="6108" w:hanging="360"/>
      </w:pPr>
      <w:rPr>
        <w:rFonts w:cs="Times New Roman"/>
      </w:rPr>
    </w:lvl>
    <w:lvl w:ilvl="8" w:tplc="D556F516" w:tentative="1">
      <w:start w:val="1"/>
      <w:numFmt w:val="lowerRoman"/>
      <w:lvlText w:val="%9."/>
      <w:lvlJc w:val="right"/>
      <w:pPr>
        <w:ind w:left="6828" w:hanging="180"/>
      </w:pPr>
      <w:rPr>
        <w:rFonts w:cs="Times New Roman"/>
      </w:rPr>
    </w:lvl>
  </w:abstractNum>
  <w:abstractNum w:abstractNumId="13" w15:restartNumberingAfterBreak="0">
    <w:nsid w:val="3B283AF8"/>
    <w:multiLevelType w:val="hybridMultilevel"/>
    <w:tmpl w:val="0D7E0998"/>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4" w15:restartNumberingAfterBreak="0">
    <w:nsid w:val="401D4C71"/>
    <w:multiLevelType w:val="hybridMultilevel"/>
    <w:tmpl w:val="97A40714"/>
    <w:lvl w:ilvl="0" w:tplc="83944190">
      <w:start w:val="1"/>
      <w:numFmt w:val="decimal"/>
      <w:lvlText w:val="14.%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5" w15:restartNumberingAfterBreak="0">
    <w:nsid w:val="4E46201C"/>
    <w:multiLevelType w:val="multilevel"/>
    <w:tmpl w:val="F76235A2"/>
    <w:lvl w:ilvl="0">
      <w:start w:val="13"/>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lowerLetter"/>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4FAC3614"/>
    <w:multiLevelType w:val="hybridMultilevel"/>
    <w:tmpl w:val="D9CC19E6"/>
    <w:lvl w:ilvl="0" w:tplc="00000822">
      <w:start w:val="1"/>
      <w:numFmt w:val="decimal"/>
      <w:lvlText w:val="10.%1"/>
      <w:lvlJc w:val="left"/>
      <w:pPr>
        <w:ind w:left="107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7" w15:restartNumberingAfterBreak="0">
    <w:nsid w:val="57E4006F"/>
    <w:multiLevelType w:val="hybridMultilevel"/>
    <w:tmpl w:val="38F2EEAA"/>
    <w:lvl w:ilvl="0" w:tplc="9E1C46A2">
      <w:start w:val="1"/>
      <w:numFmt w:val="bullet"/>
      <w:lvlText w:val="-"/>
      <w:lvlJc w:val="left"/>
      <w:pPr>
        <w:ind w:left="927" w:hanging="360"/>
      </w:pPr>
      <w:rPr>
        <w:rFonts w:ascii="Times New Roman" w:eastAsia="Times New Roman" w:hAnsi="Times New Roman" w:hint="default"/>
      </w:rPr>
    </w:lvl>
    <w:lvl w:ilvl="1" w:tplc="041B0017">
      <w:start w:val="1"/>
      <w:numFmt w:val="lowerLetter"/>
      <w:lvlText w:val="%2)"/>
      <w:lvlJc w:val="left"/>
      <w:pPr>
        <w:ind w:left="720" w:hanging="360"/>
      </w:pPr>
      <w:rPr>
        <w:rFonts w:cs="Times New Roman" w:hint="default"/>
        <w:strike w:val="0"/>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18" w15:restartNumberingAfterBreak="0">
    <w:nsid w:val="599E4AB3"/>
    <w:multiLevelType w:val="hybridMultilevel"/>
    <w:tmpl w:val="E35E1380"/>
    <w:lvl w:ilvl="0" w:tplc="C4DCCA78">
      <w:numFmt w:val="bullet"/>
      <w:lvlText w:val="-"/>
      <w:lvlJc w:val="left"/>
      <w:pPr>
        <w:ind w:left="720" w:hanging="360"/>
      </w:pPr>
      <w:rPr>
        <w:rFonts w:ascii="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5BBE62FE"/>
    <w:multiLevelType w:val="hybridMultilevel"/>
    <w:tmpl w:val="D2824122"/>
    <w:lvl w:ilvl="0" w:tplc="041B0017">
      <w:start w:val="1"/>
      <w:numFmt w:val="lowerLetter"/>
      <w:lvlText w:val="%1)"/>
      <w:lvlJc w:val="left"/>
      <w:pPr>
        <w:ind w:left="1080" w:hanging="360"/>
      </w:pPr>
      <w:rPr>
        <w:rFonts w:cs="Times New Roman"/>
      </w:rPr>
    </w:lvl>
    <w:lvl w:ilvl="1" w:tplc="041B0019" w:tentative="1">
      <w:start w:val="1"/>
      <w:numFmt w:val="lowerLetter"/>
      <w:lvlText w:val="%2."/>
      <w:lvlJc w:val="left"/>
      <w:pPr>
        <w:ind w:left="1800" w:hanging="360"/>
      </w:pPr>
      <w:rPr>
        <w:rFonts w:cs="Times New Roman"/>
      </w:rPr>
    </w:lvl>
    <w:lvl w:ilvl="2" w:tplc="041B001B" w:tentative="1">
      <w:start w:val="1"/>
      <w:numFmt w:val="lowerRoman"/>
      <w:lvlText w:val="%3."/>
      <w:lvlJc w:val="right"/>
      <w:pPr>
        <w:ind w:left="2520" w:hanging="180"/>
      </w:pPr>
      <w:rPr>
        <w:rFonts w:cs="Times New Roman"/>
      </w:rPr>
    </w:lvl>
    <w:lvl w:ilvl="3" w:tplc="041B000F" w:tentative="1">
      <w:start w:val="1"/>
      <w:numFmt w:val="decimal"/>
      <w:lvlText w:val="%4."/>
      <w:lvlJc w:val="left"/>
      <w:pPr>
        <w:ind w:left="3240" w:hanging="360"/>
      </w:pPr>
      <w:rPr>
        <w:rFonts w:cs="Times New Roman"/>
      </w:rPr>
    </w:lvl>
    <w:lvl w:ilvl="4" w:tplc="041B0019" w:tentative="1">
      <w:start w:val="1"/>
      <w:numFmt w:val="lowerLetter"/>
      <w:lvlText w:val="%5."/>
      <w:lvlJc w:val="left"/>
      <w:pPr>
        <w:ind w:left="3960" w:hanging="360"/>
      </w:pPr>
      <w:rPr>
        <w:rFonts w:cs="Times New Roman"/>
      </w:rPr>
    </w:lvl>
    <w:lvl w:ilvl="5" w:tplc="041B001B" w:tentative="1">
      <w:start w:val="1"/>
      <w:numFmt w:val="lowerRoman"/>
      <w:lvlText w:val="%6."/>
      <w:lvlJc w:val="right"/>
      <w:pPr>
        <w:ind w:left="4680" w:hanging="180"/>
      </w:pPr>
      <w:rPr>
        <w:rFonts w:cs="Times New Roman"/>
      </w:rPr>
    </w:lvl>
    <w:lvl w:ilvl="6" w:tplc="041B000F" w:tentative="1">
      <w:start w:val="1"/>
      <w:numFmt w:val="decimal"/>
      <w:lvlText w:val="%7."/>
      <w:lvlJc w:val="left"/>
      <w:pPr>
        <w:ind w:left="5400" w:hanging="360"/>
      </w:pPr>
      <w:rPr>
        <w:rFonts w:cs="Times New Roman"/>
      </w:rPr>
    </w:lvl>
    <w:lvl w:ilvl="7" w:tplc="041B0019" w:tentative="1">
      <w:start w:val="1"/>
      <w:numFmt w:val="lowerLetter"/>
      <w:lvlText w:val="%8."/>
      <w:lvlJc w:val="left"/>
      <w:pPr>
        <w:ind w:left="6120" w:hanging="360"/>
      </w:pPr>
      <w:rPr>
        <w:rFonts w:cs="Times New Roman"/>
      </w:rPr>
    </w:lvl>
    <w:lvl w:ilvl="8" w:tplc="041B001B" w:tentative="1">
      <w:start w:val="1"/>
      <w:numFmt w:val="lowerRoman"/>
      <w:lvlText w:val="%9."/>
      <w:lvlJc w:val="right"/>
      <w:pPr>
        <w:ind w:left="6840" w:hanging="180"/>
      </w:pPr>
      <w:rPr>
        <w:rFonts w:cs="Times New Roman"/>
      </w:rPr>
    </w:lvl>
  </w:abstractNum>
  <w:abstractNum w:abstractNumId="20" w15:restartNumberingAfterBreak="0">
    <w:nsid w:val="5C2B1AE0"/>
    <w:multiLevelType w:val="multilevel"/>
    <w:tmpl w:val="7FB272A2"/>
    <w:lvl w:ilvl="0">
      <w:start w:val="12"/>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15:restartNumberingAfterBreak="0">
    <w:nsid w:val="74151BB4"/>
    <w:multiLevelType w:val="hybridMultilevel"/>
    <w:tmpl w:val="DCB6C120"/>
    <w:lvl w:ilvl="0" w:tplc="7778BE56">
      <w:start w:val="1"/>
      <w:numFmt w:val="none"/>
      <w:lvlText w:val="13.3"/>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num w:numId="1">
    <w:abstractNumId w:val="0"/>
  </w:num>
  <w:num w:numId="2">
    <w:abstractNumId w:val="4"/>
  </w:num>
  <w:num w:numId="3">
    <w:abstractNumId w:val="6"/>
  </w:num>
  <w:num w:numId="4">
    <w:abstractNumId w:val="2"/>
  </w:num>
  <w:num w:numId="5">
    <w:abstractNumId w:val="1"/>
  </w:num>
  <w:num w:numId="6">
    <w:abstractNumId w:val="5"/>
  </w:num>
  <w:num w:numId="7">
    <w:abstractNumId w:val="7"/>
  </w:num>
  <w:num w:numId="8">
    <w:abstractNumId w:val="3"/>
  </w:num>
  <w:num w:numId="9">
    <w:abstractNumId w:val="13"/>
  </w:num>
  <w:num w:numId="10">
    <w:abstractNumId w:val="9"/>
  </w:num>
  <w:num w:numId="11">
    <w:abstractNumId w:val="12"/>
  </w:num>
  <w:num w:numId="12">
    <w:abstractNumId w:val="16"/>
  </w:num>
  <w:num w:numId="13">
    <w:abstractNumId w:val="11"/>
  </w:num>
  <w:num w:numId="14">
    <w:abstractNumId w:val="20"/>
  </w:num>
  <w:num w:numId="15">
    <w:abstractNumId w:val="10"/>
  </w:num>
  <w:num w:numId="16">
    <w:abstractNumId w:val="14"/>
  </w:num>
  <w:num w:numId="17">
    <w:abstractNumId w:val="18"/>
  </w:num>
  <w:num w:numId="18">
    <w:abstractNumId w:val="17"/>
  </w:num>
  <w:num w:numId="19">
    <w:abstractNumId w:val="8"/>
  </w:num>
  <w:num w:numId="20">
    <w:abstractNumId w:val="21"/>
  </w:num>
  <w:num w:numId="21">
    <w:abstractNumId w:val="15"/>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79B"/>
    <w:rsid w:val="001F7220"/>
    <w:rsid w:val="0054079B"/>
    <w:rsid w:val="008F57F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C2C4165F-ED83-5940-B760-548889944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sk-SK"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54079B"/>
    <w:rPr>
      <w:rFonts w:ascii="Calibri" w:eastAsia="Times New Roman"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Odsek"/>
    <w:basedOn w:val="Normlny"/>
    <w:link w:val="OdsekzoznamuChar"/>
    <w:uiPriority w:val="99"/>
    <w:qFormat/>
    <w:rsid w:val="0054079B"/>
    <w:pPr>
      <w:spacing w:before="60" w:after="60"/>
      <w:ind w:left="720"/>
    </w:pPr>
    <w:rPr>
      <w:rFonts w:ascii="Arial" w:eastAsia="Calibri" w:hAnsi="Arial"/>
      <w:sz w:val="20"/>
      <w:szCs w:val="20"/>
      <w:lang w:val="en-US" w:eastAsia="sk-SK"/>
    </w:rPr>
  </w:style>
  <w:style w:type="character" w:customStyle="1" w:styleId="OdsekzoznamuChar">
    <w:name w:val="Odsek zoznamu Char"/>
    <w:aliases w:val="Odsek Char"/>
    <w:link w:val="Odsekzoznamu"/>
    <w:uiPriority w:val="99"/>
    <w:locked/>
    <w:rsid w:val="0054079B"/>
    <w:rPr>
      <w:rFonts w:ascii="Arial" w:eastAsia="Calibri" w:hAnsi="Arial" w:cs="Times New Roman"/>
      <w:sz w:val="20"/>
      <w:szCs w:val="20"/>
      <w:lang w:val="en-US" w:eastAsia="sk-SK"/>
    </w:rPr>
  </w:style>
  <w:style w:type="paragraph" w:styleId="Zoznam2">
    <w:name w:val="List 2"/>
    <w:basedOn w:val="Normlny"/>
    <w:uiPriority w:val="99"/>
    <w:rsid w:val="0054079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5368</Words>
  <Characters>30599</Characters>
  <Application>Microsoft Office Word</Application>
  <DocSecurity>0</DocSecurity>
  <Lines>254</Lines>
  <Paragraphs>71</Paragraphs>
  <ScaleCrop>false</ScaleCrop>
  <Company/>
  <LinksUpToDate>false</LinksUpToDate>
  <CharactersWithSpaces>35896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2020-04-23T09:25:00Z</dcterms:created>
  <dcterms:modified xsi:type="dcterms:W3CDTF">2020-04-23T09:26:00Z</dcterms:modified>
</cp:coreProperties>
</file>